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B51DE" w14:textId="77777777" w:rsidR="00890C61" w:rsidRDefault="00890C61">
      <w:pPr>
        <w:jc w:val="center"/>
        <w:rPr>
          <w:rFonts w:eastAsia="仿宋_GB2312"/>
          <w:sz w:val="32"/>
          <w:szCs w:val="32"/>
        </w:rPr>
      </w:pPr>
    </w:p>
    <w:p w14:paraId="269068A6" w14:textId="77777777" w:rsidR="00890C61" w:rsidRDefault="00890C61">
      <w:pPr>
        <w:jc w:val="center"/>
        <w:rPr>
          <w:rFonts w:eastAsia="仿宋_GB2312"/>
          <w:sz w:val="32"/>
          <w:szCs w:val="32"/>
        </w:rPr>
      </w:pPr>
    </w:p>
    <w:p w14:paraId="0D0B6839" w14:textId="77777777" w:rsidR="00890C61" w:rsidRDefault="00890C61">
      <w:pPr>
        <w:jc w:val="center"/>
        <w:rPr>
          <w:rFonts w:eastAsia="仿宋_GB2312"/>
          <w:sz w:val="32"/>
          <w:szCs w:val="32"/>
        </w:rPr>
      </w:pPr>
    </w:p>
    <w:p w14:paraId="09AA03DD" w14:textId="77777777" w:rsidR="00890C61" w:rsidRDefault="00890C61">
      <w:pPr>
        <w:jc w:val="center"/>
        <w:rPr>
          <w:rFonts w:eastAsia="仿宋_GB2312"/>
          <w:sz w:val="32"/>
          <w:szCs w:val="32"/>
        </w:rPr>
      </w:pPr>
    </w:p>
    <w:p w14:paraId="5A62EEC1" w14:textId="77777777" w:rsidR="00890C61" w:rsidRDefault="00890C61">
      <w:pPr>
        <w:jc w:val="center"/>
        <w:rPr>
          <w:rFonts w:eastAsia="仿宋_GB2312"/>
          <w:sz w:val="32"/>
          <w:szCs w:val="32"/>
        </w:rPr>
      </w:pPr>
    </w:p>
    <w:p w14:paraId="206E482B" w14:textId="7D112F43" w:rsidR="00890C61" w:rsidRDefault="00890C61">
      <w:pPr>
        <w:snapToGrid w:val="0"/>
        <w:spacing w:line="360" w:lineRule="auto"/>
        <w:jc w:val="center"/>
        <w:rPr>
          <w:b/>
          <w:color w:val="000000"/>
          <w:sz w:val="44"/>
          <w:szCs w:val="44"/>
        </w:rPr>
      </w:pPr>
      <w:r>
        <w:rPr>
          <w:rFonts w:hint="eastAsia"/>
          <w:b/>
          <w:color w:val="000000"/>
          <w:sz w:val="44"/>
          <w:szCs w:val="44"/>
        </w:rPr>
        <w:t>《</w:t>
      </w:r>
      <w:bookmarkStart w:id="0" w:name="_Hlk237188909"/>
      <w:r w:rsidR="007478EF" w:rsidRPr="007478EF">
        <w:rPr>
          <w:rFonts w:hint="eastAsia"/>
          <w:b/>
          <w:color w:val="000000"/>
          <w:sz w:val="44"/>
          <w:szCs w:val="44"/>
        </w:rPr>
        <w:t>电能表误差在线评估系统评价规范</w:t>
      </w:r>
      <w:bookmarkEnd w:id="0"/>
      <w:r w:rsidR="000A076E">
        <w:rPr>
          <w:rFonts w:hint="eastAsia"/>
          <w:b/>
          <w:color w:val="000000"/>
          <w:sz w:val="44"/>
          <w:szCs w:val="44"/>
        </w:rPr>
        <w:t>》</w:t>
      </w:r>
    </w:p>
    <w:p w14:paraId="41D35C3C" w14:textId="77777777" w:rsidR="00890C61" w:rsidRDefault="00890C61">
      <w:pPr>
        <w:jc w:val="center"/>
        <w:rPr>
          <w:rFonts w:eastAsia="仿宋_GB2312"/>
          <w:b/>
          <w:sz w:val="36"/>
          <w:szCs w:val="36"/>
        </w:rPr>
      </w:pPr>
    </w:p>
    <w:p w14:paraId="64862FA1" w14:textId="77777777" w:rsidR="00890C61" w:rsidRDefault="00890C61">
      <w:pPr>
        <w:jc w:val="center"/>
        <w:rPr>
          <w:rFonts w:eastAsia="仿宋_GB2312"/>
          <w:b/>
          <w:sz w:val="36"/>
          <w:szCs w:val="36"/>
        </w:rPr>
      </w:pPr>
      <w:r>
        <w:rPr>
          <w:rFonts w:eastAsia="仿宋_GB2312"/>
          <w:b/>
          <w:sz w:val="36"/>
          <w:szCs w:val="36"/>
        </w:rPr>
        <w:t>试验验证报告</w:t>
      </w:r>
    </w:p>
    <w:p w14:paraId="0ADE186C" w14:textId="77777777" w:rsidR="00890C61" w:rsidRDefault="00890C61">
      <w:pPr>
        <w:jc w:val="center"/>
        <w:rPr>
          <w:rFonts w:eastAsia="仿宋_GB2312"/>
          <w:sz w:val="32"/>
          <w:szCs w:val="32"/>
        </w:rPr>
      </w:pPr>
    </w:p>
    <w:p w14:paraId="055B8E0D" w14:textId="77777777" w:rsidR="00890C61" w:rsidRDefault="00890C61">
      <w:pPr>
        <w:jc w:val="center"/>
        <w:rPr>
          <w:rFonts w:eastAsia="仿宋_GB2312"/>
          <w:sz w:val="32"/>
          <w:szCs w:val="32"/>
        </w:rPr>
      </w:pPr>
    </w:p>
    <w:p w14:paraId="24653FA6" w14:textId="77777777" w:rsidR="00890C61" w:rsidRDefault="00890C61">
      <w:pPr>
        <w:jc w:val="center"/>
        <w:rPr>
          <w:rFonts w:eastAsia="仿宋_GB2312"/>
          <w:sz w:val="32"/>
          <w:szCs w:val="32"/>
        </w:rPr>
      </w:pPr>
    </w:p>
    <w:p w14:paraId="5B477C40" w14:textId="77777777" w:rsidR="00890C61" w:rsidRDefault="00890C61">
      <w:pPr>
        <w:jc w:val="center"/>
        <w:rPr>
          <w:rFonts w:eastAsia="仿宋_GB2312"/>
          <w:sz w:val="32"/>
          <w:szCs w:val="32"/>
        </w:rPr>
      </w:pPr>
    </w:p>
    <w:p w14:paraId="60767EE3" w14:textId="77777777" w:rsidR="00890C61" w:rsidRDefault="00890C61">
      <w:pPr>
        <w:jc w:val="center"/>
        <w:rPr>
          <w:rFonts w:eastAsia="仿宋_GB2312"/>
          <w:sz w:val="32"/>
          <w:szCs w:val="32"/>
        </w:rPr>
      </w:pPr>
    </w:p>
    <w:p w14:paraId="3CEEA9ED" w14:textId="77777777" w:rsidR="00890C61" w:rsidRDefault="00890C61">
      <w:pPr>
        <w:jc w:val="center"/>
        <w:rPr>
          <w:rFonts w:eastAsia="仿宋_GB2312"/>
          <w:sz w:val="32"/>
          <w:szCs w:val="32"/>
        </w:rPr>
      </w:pPr>
    </w:p>
    <w:p w14:paraId="2AF9AC4F" w14:textId="77777777" w:rsidR="00890C61" w:rsidRDefault="00890C61">
      <w:pPr>
        <w:jc w:val="center"/>
        <w:rPr>
          <w:rFonts w:eastAsia="仿宋_GB2312"/>
          <w:sz w:val="32"/>
          <w:szCs w:val="32"/>
        </w:rPr>
      </w:pPr>
    </w:p>
    <w:p w14:paraId="475429EA" w14:textId="77777777" w:rsidR="00890C61" w:rsidRDefault="00890C61">
      <w:pPr>
        <w:jc w:val="center"/>
        <w:rPr>
          <w:rFonts w:eastAsia="仿宋_GB2312"/>
          <w:sz w:val="32"/>
          <w:szCs w:val="32"/>
        </w:rPr>
      </w:pPr>
    </w:p>
    <w:p w14:paraId="02D8E056" w14:textId="77777777" w:rsidR="00890C61" w:rsidRDefault="00890C61">
      <w:pPr>
        <w:jc w:val="center"/>
        <w:rPr>
          <w:rFonts w:eastAsia="仿宋_GB2312"/>
          <w:sz w:val="32"/>
          <w:szCs w:val="32"/>
        </w:rPr>
      </w:pPr>
    </w:p>
    <w:p w14:paraId="5522ED0D" w14:textId="77777777" w:rsidR="00890C61" w:rsidRDefault="00890C61">
      <w:pPr>
        <w:jc w:val="center"/>
        <w:rPr>
          <w:rFonts w:eastAsia="仿宋_GB2312"/>
          <w:sz w:val="32"/>
          <w:szCs w:val="32"/>
        </w:rPr>
      </w:pPr>
    </w:p>
    <w:p w14:paraId="37ECF334" w14:textId="75CE627B" w:rsidR="00890C61" w:rsidRDefault="00105173">
      <w:pPr>
        <w:jc w:val="center"/>
        <w:rPr>
          <w:rFonts w:eastAsia="仿宋_GB2312"/>
          <w:b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编制工作</w:t>
      </w:r>
      <w:r w:rsidR="00890C61">
        <w:rPr>
          <w:rFonts w:eastAsia="仿宋_GB2312" w:hint="eastAsia"/>
          <w:b/>
          <w:sz w:val="32"/>
          <w:szCs w:val="32"/>
        </w:rPr>
        <w:t>组</w:t>
      </w:r>
    </w:p>
    <w:p w14:paraId="183AD674" w14:textId="20203621" w:rsidR="00890C61" w:rsidRDefault="00890C61">
      <w:pPr>
        <w:jc w:val="center"/>
        <w:rPr>
          <w:rFonts w:eastAsia="仿宋_GB2312"/>
          <w:b/>
          <w:sz w:val="32"/>
          <w:szCs w:val="32"/>
        </w:rPr>
        <w:sectPr w:rsidR="00890C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134" w:bottom="1440" w:left="1134" w:header="851" w:footer="992" w:gutter="0"/>
          <w:cols w:space="720"/>
          <w:docGrid w:type="lines" w:linePitch="312"/>
        </w:sectPr>
      </w:pPr>
      <w:r>
        <w:rPr>
          <w:rFonts w:eastAsia="仿宋_GB2312"/>
          <w:b/>
          <w:color w:val="000000"/>
          <w:sz w:val="32"/>
          <w:szCs w:val="32"/>
        </w:rPr>
        <w:t>20</w:t>
      </w:r>
      <w:r>
        <w:rPr>
          <w:rFonts w:eastAsia="仿宋_GB2312" w:hint="eastAsia"/>
          <w:b/>
          <w:color w:val="000000"/>
          <w:sz w:val="32"/>
          <w:szCs w:val="32"/>
        </w:rPr>
        <w:t>2</w:t>
      </w:r>
      <w:r w:rsidR="00D74B8F">
        <w:rPr>
          <w:rFonts w:eastAsia="仿宋_GB2312" w:hint="eastAsia"/>
          <w:b/>
          <w:color w:val="000000"/>
          <w:sz w:val="32"/>
          <w:szCs w:val="32"/>
        </w:rPr>
        <w:t>6</w:t>
      </w:r>
      <w:r>
        <w:rPr>
          <w:rFonts w:eastAsia="仿宋_GB2312"/>
          <w:b/>
          <w:sz w:val="32"/>
          <w:szCs w:val="32"/>
        </w:rPr>
        <w:t>年</w:t>
      </w:r>
      <w:r w:rsidR="00D74B8F">
        <w:rPr>
          <w:rFonts w:eastAsia="仿宋_GB2312" w:hint="eastAsia"/>
          <w:b/>
          <w:sz w:val="32"/>
          <w:szCs w:val="32"/>
        </w:rPr>
        <w:t>0</w:t>
      </w:r>
      <w:r w:rsidR="007478EF">
        <w:rPr>
          <w:rFonts w:eastAsia="仿宋_GB2312" w:hint="eastAsia"/>
          <w:b/>
          <w:sz w:val="32"/>
          <w:szCs w:val="32"/>
        </w:rPr>
        <w:t>8</w:t>
      </w:r>
      <w:r>
        <w:rPr>
          <w:rFonts w:eastAsia="仿宋_GB2312"/>
          <w:b/>
          <w:sz w:val="32"/>
          <w:szCs w:val="32"/>
        </w:rPr>
        <w:t>月</w:t>
      </w:r>
    </w:p>
    <w:p w14:paraId="2441DB56" w14:textId="21128B60" w:rsidR="00890C61" w:rsidRPr="00B0587E" w:rsidRDefault="00890C61">
      <w:pPr>
        <w:snapToGrid w:val="0"/>
        <w:spacing w:afterLines="50" w:after="156" w:line="360" w:lineRule="auto"/>
        <w:jc w:val="center"/>
        <w:rPr>
          <w:b/>
          <w:bCs/>
          <w:sz w:val="36"/>
          <w:szCs w:val="36"/>
        </w:rPr>
      </w:pPr>
      <w:r w:rsidRPr="00B0587E">
        <w:rPr>
          <w:rFonts w:hint="eastAsia"/>
          <w:b/>
          <w:bCs/>
          <w:sz w:val="36"/>
          <w:szCs w:val="36"/>
        </w:rPr>
        <w:lastRenderedPageBreak/>
        <w:t>《</w:t>
      </w:r>
      <w:r w:rsidR="003057E5" w:rsidRPr="00B0587E">
        <w:rPr>
          <w:rFonts w:hint="eastAsia"/>
          <w:b/>
          <w:bCs/>
          <w:sz w:val="36"/>
          <w:szCs w:val="36"/>
        </w:rPr>
        <w:t>电能表误差在线评估系统评价规范</w:t>
      </w:r>
      <w:r w:rsidRPr="00B0587E">
        <w:rPr>
          <w:rFonts w:hint="eastAsia"/>
          <w:b/>
          <w:bCs/>
          <w:sz w:val="36"/>
          <w:szCs w:val="36"/>
        </w:rPr>
        <w:t>》</w:t>
      </w:r>
      <w:r w:rsidRPr="00B0587E">
        <w:rPr>
          <w:b/>
          <w:bCs/>
          <w:sz w:val="36"/>
          <w:szCs w:val="36"/>
        </w:rPr>
        <w:t>试验验证报告</w:t>
      </w:r>
    </w:p>
    <w:p w14:paraId="0B88B1E0" w14:textId="709443B2" w:rsidR="006C25D1" w:rsidRPr="006C25D1" w:rsidRDefault="006C25D1" w:rsidP="006C25D1">
      <w:pPr>
        <w:pStyle w:val="afc"/>
        <w:numPr>
          <w:ilvl w:val="0"/>
          <w:numId w:val="26"/>
        </w:numPr>
        <w:snapToGrid w:val="0"/>
        <w:spacing w:afterLines="50" w:after="156" w:line="360" w:lineRule="auto"/>
        <w:ind w:firstLineChars="0"/>
        <w:rPr>
          <w:rFonts w:ascii="黑体" w:eastAsia="黑体" w:hAnsi="黑体" w:hint="eastAsia"/>
          <w:sz w:val="30"/>
        </w:rPr>
      </w:pPr>
      <w:r w:rsidRPr="006C25D1">
        <w:rPr>
          <w:rFonts w:ascii="黑体" w:eastAsia="黑体" w:hAnsi="黑体" w:hint="eastAsia"/>
          <w:sz w:val="30"/>
        </w:rPr>
        <w:t>试验概述</w:t>
      </w:r>
    </w:p>
    <w:p w14:paraId="0D8838C1" w14:textId="1F0FB369" w:rsidR="00890C61" w:rsidRDefault="006C25D1" w:rsidP="006C25D1">
      <w:pPr>
        <w:adjustRightInd w:val="0"/>
        <w:snapToGrid w:val="0"/>
        <w:spacing w:line="360" w:lineRule="auto"/>
        <w:outlineLvl w:val="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1.1 </w:t>
      </w:r>
      <w:r w:rsidR="00890C61">
        <w:rPr>
          <w:b/>
          <w:bCs/>
          <w:sz w:val="24"/>
        </w:rPr>
        <w:t>试验目的</w:t>
      </w:r>
    </w:p>
    <w:p w14:paraId="3DF5F4AB" w14:textId="7ED37473" w:rsidR="00890C61" w:rsidRPr="007D7B86" w:rsidRDefault="00890C61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7D7B86">
        <w:rPr>
          <w:sz w:val="24"/>
        </w:rPr>
        <w:t>选取</w:t>
      </w:r>
      <w:r w:rsidR="006C25D1">
        <w:rPr>
          <w:rFonts w:hint="eastAsia"/>
          <w:sz w:val="24"/>
        </w:rPr>
        <w:t>某一</w:t>
      </w:r>
      <w:r w:rsidR="006C25D1" w:rsidRPr="006C25D1">
        <w:rPr>
          <w:rFonts w:hint="eastAsia"/>
          <w:sz w:val="24"/>
        </w:rPr>
        <w:t>电能表误差在线评估系统</w:t>
      </w:r>
      <w:r w:rsidR="006C25D1">
        <w:rPr>
          <w:rFonts w:hint="eastAsia"/>
          <w:sz w:val="24"/>
        </w:rPr>
        <w:t>（</w:t>
      </w:r>
      <w:r w:rsidR="00444EEB">
        <w:rPr>
          <w:rFonts w:hint="eastAsia"/>
          <w:sz w:val="24"/>
        </w:rPr>
        <w:t>以下简称：</w:t>
      </w:r>
      <w:r w:rsidR="006C25D1" w:rsidRPr="006C25D1">
        <w:rPr>
          <w:rFonts w:hint="eastAsia"/>
          <w:sz w:val="24"/>
        </w:rPr>
        <w:t>误差在线评估系统</w:t>
      </w:r>
      <w:r w:rsidR="00444EEB">
        <w:rPr>
          <w:rFonts w:hint="eastAsia"/>
          <w:sz w:val="24"/>
        </w:rPr>
        <w:t>）</w:t>
      </w:r>
      <w:r w:rsidRPr="007D7B86">
        <w:rPr>
          <w:sz w:val="24"/>
        </w:rPr>
        <w:t>作为试验对象，按</w:t>
      </w:r>
      <w:r w:rsidR="006C25D1">
        <w:rPr>
          <w:rFonts w:hint="eastAsia"/>
          <w:sz w:val="24"/>
        </w:rPr>
        <w:t>评价规范中</w:t>
      </w:r>
      <w:r w:rsidRPr="007D7B86">
        <w:rPr>
          <w:sz w:val="24"/>
        </w:rPr>
        <w:t>规定的主要项目进行试验，验证</w:t>
      </w:r>
      <w:r w:rsidR="006C25D1">
        <w:rPr>
          <w:rFonts w:hint="eastAsia"/>
          <w:sz w:val="24"/>
        </w:rPr>
        <w:t>规范中</w:t>
      </w:r>
      <w:r w:rsidR="00D74B8F" w:rsidRPr="007D7B86">
        <w:rPr>
          <w:rFonts w:hint="eastAsia"/>
          <w:sz w:val="24"/>
        </w:rPr>
        <w:t>各</w:t>
      </w:r>
      <w:r w:rsidRPr="007D7B86">
        <w:rPr>
          <w:sz w:val="24"/>
        </w:rPr>
        <w:t>条款的正确性和可行性。</w:t>
      </w:r>
    </w:p>
    <w:p w14:paraId="38C0ADE3" w14:textId="2ECD109D" w:rsidR="00890C61" w:rsidRPr="006C25D1" w:rsidRDefault="006C25D1" w:rsidP="006C25D1">
      <w:pPr>
        <w:tabs>
          <w:tab w:val="left" w:pos="3060"/>
        </w:tabs>
        <w:adjustRightInd w:val="0"/>
        <w:snapToGrid w:val="0"/>
        <w:spacing w:line="360" w:lineRule="auto"/>
        <w:outlineLvl w:val="0"/>
        <w:rPr>
          <w:b/>
          <w:bCs/>
          <w:sz w:val="24"/>
        </w:rPr>
      </w:pPr>
      <w:r w:rsidRPr="006C25D1">
        <w:rPr>
          <w:rFonts w:hint="eastAsia"/>
          <w:b/>
          <w:bCs/>
          <w:sz w:val="24"/>
        </w:rPr>
        <w:t xml:space="preserve">1.2 </w:t>
      </w:r>
      <w:r w:rsidRPr="006C25D1">
        <w:rPr>
          <w:rFonts w:hint="eastAsia"/>
          <w:b/>
          <w:bCs/>
          <w:sz w:val="24"/>
        </w:rPr>
        <w:t>被测系统</w:t>
      </w:r>
      <w:r>
        <w:rPr>
          <w:rFonts w:hint="eastAsia"/>
          <w:b/>
          <w:bCs/>
          <w:sz w:val="24"/>
        </w:rPr>
        <w:t>能力</w:t>
      </w:r>
      <w:r w:rsidRPr="006C25D1">
        <w:rPr>
          <w:rFonts w:hint="eastAsia"/>
          <w:b/>
          <w:bCs/>
          <w:sz w:val="24"/>
        </w:rPr>
        <w:t>描述</w:t>
      </w:r>
    </w:p>
    <w:p w14:paraId="351038A0" w14:textId="77777777" w:rsidR="009F0EF5" w:rsidRDefault="006C25D1" w:rsidP="006C25D1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按照规范要求，被测系统需要对其能力进行描述，具体如</w:t>
      </w:r>
      <w:r w:rsidR="009F0EF5">
        <w:rPr>
          <w:rFonts w:hint="eastAsia"/>
          <w:sz w:val="24"/>
        </w:rPr>
        <w:t>下。</w:t>
      </w:r>
    </w:p>
    <w:p w14:paraId="1268C8AC" w14:textId="77777777" w:rsidR="009F0EF5" w:rsidRDefault="009F0EF5" w:rsidP="006C25D1">
      <w:pPr>
        <w:adjustRightInd w:val="0"/>
        <w:snapToGrid w:val="0"/>
        <w:spacing w:line="360" w:lineRule="auto"/>
        <w:ind w:firstLineChars="200" w:firstLine="480"/>
        <w:rPr>
          <w:kern w:val="0"/>
          <w:sz w:val="24"/>
          <w:szCs w:val="22"/>
        </w:rPr>
      </w:pPr>
      <w:r>
        <w:rPr>
          <w:rFonts w:hint="eastAsia"/>
          <w:sz w:val="24"/>
        </w:rPr>
        <w:t>场景要求描述：</w:t>
      </w:r>
      <w:r w:rsidR="006C25D1">
        <w:rPr>
          <w:rFonts w:hint="eastAsia"/>
          <w:sz w:val="24"/>
        </w:rPr>
        <w:t>对于台区规模在</w:t>
      </w:r>
      <w:r w:rsidR="006C25D1">
        <w:rPr>
          <w:rFonts w:hint="eastAsia"/>
          <w:sz w:val="24"/>
        </w:rPr>
        <w:t>100</w:t>
      </w:r>
      <w:r w:rsidR="006C25D1">
        <w:rPr>
          <w:rFonts w:hint="eastAsia"/>
          <w:sz w:val="24"/>
        </w:rPr>
        <w:t>台电能表以下</w:t>
      </w:r>
      <w:r w:rsidR="009527E2">
        <w:rPr>
          <w:rFonts w:hint="eastAsia"/>
          <w:sz w:val="24"/>
        </w:rPr>
        <w:t>、</w:t>
      </w:r>
      <w:r w:rsidR="006C25D1">
        <w:rPr>
          <w:kern w:val="0"/>
          <w:sz w:val="24"/>
          <w:szCs w:val="22"/>
        </w:rPr>
        <w:t>户日均用电量平均值</w:t>
      </w:r>
      <w:r w:rsidR="006C25D1">
        <w:rPr>
          <w:rFonts w:hint="eastAsia"/>
          <w:sz w:val="24"/>
        </w:rPr>
        <w:t xml:space="preserve">5 kWh </w:t>
      </w:r>
      <w:r w:rsidR="006C25D1">
        <w:rPr>
          <w:sz w:val="24"/>
        </w:rPr>
        <w:t>~</w:t>
      </w:r>
      <w:r w:rsidR="006C25D1">
        <w:rPr>
          <w:rFonts w:hint="eastAsia"/>
          <w:sz w:val="24"/>
        </w:rPr>
        <w:t xml:space="preserve"> 10</w:t>
      </w:r>
      <w:r w:rsidR="006C25D1">
        <w:rPr>
          <w:rFonts w:hint="eastAsia"/>
          <w:sz w:val="24"/>
        </w:rPr>
        <w:t xml:space="preserve"> kWh</w:t>
      </w:r>
      <w:r w:rsidR="009527E2">
        <w:rPr>
          <w:rFonts w:hint="eastAsia"/>
          <w:sz w:val="24"/>
        </w:rPr>
        <w:t>、</w:t>
      </w:r>
      <w:r w:rsidR="006C25D1">
        <w:rPr>
          <w:rFonts w:hint="eastAsia"/>
          <w:sz w:val="24"/>
        </w:rPr>
        <w:t>总表综合倍率</w:t>
      </w:r>
      <w:r w:rsidR="006C25D1">
        <w:rPr>
          <w:rFonts w:hint="eastAsia"/>
          <w:sz w:val="24"/>
        </w:rPr>
        <w:t>200</w:t>
      </w:r>
      <w:r w:rsidR="006C25D1">
        <w:rPr>
          <w:rFonts w:hint="eastAsia"/>
          <w:sz w:val="24"/>
        </w:rPr>
        <w:t>以下</w:t>
      </w:r>
      <w:r w:rsidR="009527E2">
        <w:rPr>
          <w:rFonts w:hint="eastAsia"/>
          <w:sz w:val="24"/>
        </w:rPr>
        <w:t>、采集频率每天</w:t>
      </w:r>
      <w:r w:rsidR="009527E2">
        <w:rPr>
          <w:rFonts w:hint="eastAsia"/>
          <w:sz w:val="24"/>
        </w:rPr>
        <w:t>96</w:t>
      </w:r>
      <w:r w:rsidR="009527E2">
        <w:rPr>
          <w:rFonts w:hint="eastAsia"/>
          <w:sz w:val="24"/>
        </w:rPr>
        <w:t>点、数据长度一年以上、总表和分表分表率均为</w:t>
      </w:r>
      <w:r w:rsidR="009527E2">
        <w:rPr>
          <w:rFonts w:hint="eastAsia"/>
          <w:sz w:val="24"/>
        </w:rPr>
        <w:t>0.01 kWh</w:t>
      </w:r>
      <w:r w:rsidR="009527E2">
        <w:rPr>
          <w:rFonts w:hint="eastAsia"/>
          <w:sz w:val="24"/>
        </w:rPr>
        <w:t>、</w:t>
      </w:r>
      <w:r w:rsidR="009527E2">
        <w:rPr>
          <w:kern w:val="0"/>
          <w:sz w:val="24"/>
          <w:szCs w:val="22"/>
        </w:rPr>
        <w:t>总表（包含电流互感器）的最大允许误差</w:t>
      </w:r>
      <w:r w:rsidR="009527E2">
        <w:rPr>
          <w:rFonts w:hint="eastAsia"/>
          <w:kern w:val="0"/>
          <w:sz w:val="24"/>
          <w:szCs w:val="22"/>
        </w:rPr>
        <w:t>为±</w:t>
      </w:r>
      <w:r w:rsidR="009527E2">
        <w:rPr>
          <w:rFonts w:hint="eastAsia"/>
          <w:kern w:val="0"/>
          <w:sz w:val="24"/>
          <w:szCs w:val="22"/>
        </w:rPr>
        <w:t>1.0%</w:t>
      </w:r>
      <w:r>
        <w:rPr>
          <w:rFonts w:hint="eastAsia"/>
          <w:kern w:val="0"/>
          <w:sz w:val="24"/>
          <w:szCs w:val="22"/>
        </w:rPr>
        <w:t>。</w:t>
      </w:r>
    </w:p>
    <w:p w14:paraId="60DE5477" w14:textId="018415D5" w:rsidR="006C25D1" w:rsidRDefault="009F0EF5" w:rsidP="006C25D1">
      <w:pPr>
        <w:adjustRightInd w:val="0"/>
        <w:snapToGrid w:val="0"/>
        <w:spacing w:line="360" w:lineRule="auto"/>
        <w:ind w:firstLineChars="200" w:firstLine="480"/>
        <w:rPr>
          <w:kern w:val="0"/>
          <w:sz w:val="24"/>
          <w:szCs w:val="22"/>
        </w:rPr>
      </w:pPr>
      <w:r>
        <w:rPr>
          <w:rFonts w:hint="eastAsia"/>
          <w:kern w:val="0"/>
          <w:sz w:val="24"/>
          <w:szCs w:val="22"/>
        </w:rPr>
        <w:t>超差识别率和误判率描述：对于上面描述的场景，</w:t>
      </w:r>
      <w:r w:rsidR="009527E2">
        <w:rPr>
          <w:rFonts w:hint="eastAsia"/>
          <w:kern w:val="0"/>
          <w:sz w:val="24"/>
          <w:szCs w:val="22"/>
        </w:rPr>
        <w:t>对于误差超过±</w:t>
      </w:r>
      <w:r w:rsidR="009527E2">
        <w:rPr>
          <w:rFonts w:hint="eastAsia"/>
          <w:kern w:val="0"/>
          <w:sz w:val="24"/>
          <w:szCs w:val="22"/>
        </w:rPr>
        <w:t>3%</w:t>
      </w:r>
      <w:r w:rsidR="009527E2">
        <w:rPr>
          <w:rFonts w:hint="eastAsia"/>
          <w:kern w:val="0"/>
          <w:sz w:val="24"/>
          <w:szCs w:val="22"/>
        </w:rPr>
        <w:t>的电能表，具有超过</w:t>
      </w:r>
      <w:r w:rsidR="009527E2">
        <w:rPr>
          <w:rFonts w:hint="eastAsia"/>
          <w:kern w:val="0"/>
          <w:sz w:val="24"/>
          <w:szCs w:val="22"/>
        </w:rPr>
        <w:t>90%</w:t>
      </w:r>
      <w:r w:rsidR="009527E2">
        <w:rPr>
          <w:rFonts w:hint="eastAsia"/>
          <w:kern w:val="0"/>
          <w:sz w:val="24"/>
          <w:szCs w:val="22"/>
        </w:rPr>
        <w:t>的超差识别率，并且误判率不超过</w:t>
      </w:r>
      <w:r w:rsidR="009527E2">
        <w:rPr>
          <w:rFonts w:hint="eastAsia"/>
          <w:kern w:val="0"/>
          <w:sz w:val="24"/>
          <w:szCs w:val="22"/>
        </w:rPr>
        <w:t>2.5%</w:t>
      </w:r>
      <w:r w:rsidR="009527E2">
        <w:rPr>
          <w:rFonts w:hint="eastAsia"/>
          <w:kern w:val="0"/>
          <w:sz w:val="24"/>
          <w:szCs w:val="22"/>
        </w:rPr>
        <w:t>。</w:t>
      </w:r>
    </w:p>
    <w:p w14:paraId="535D3796" w14:textId="77777777" w:rsidR="004077B6" w:rsidRDefault="004077B6" w:rsidP="006C25D1">
      <w:pPr>
        <w:adjustRightInd w:val="0"/>
        <w:snapToGrid w:val="0"/>
        <w:spacing w:line="360" w:lineRule="auto"/>
        <w:ind w:firstLineChars="200" w:firstLine="480"/>
        <w:rPr>
          <w:rFonts w:hint="eastAsia"/>
          <w:kern w:val="0"/>
          <w:sz w:val="24"/>
          <w:szCs w:val="22"/>
        </w:rPr>
      </w:pPr>
    </w:p>
    <w:p w14:paraId="12AB1551" w14:textId="77777777" w:rsidR="004077B6" w:rsidRDefault="004077B6" w:rsidP="004077B6">
      <w:pPr>
        <w:pStyle w:val="afc"/>
        <w:numPr>
          <w:ilvl w:val="0"/>
          <w:numId w:val="26"/>
        </w:numPr>
        <w:snapToGrid w:val="0"/>
        <w:spacing w:afterLines="50" w:after="156" w:line="360" w:lineRule="auto"/>
        <w:ind w:firstLineChars="0"/>
        <w:rPr>
          <w:rFonts w:ascii="黑体" w:eastAsia="黑体" w:hAnsi="黑体"/>
          <w:sz w:val="30"/>
        </w:rPr>
      </w:pPr>
      <w:r w:rsidRPr="006C25D1">
        <w:rPr>
          <w:rFonts w:ascii="黑体" w:eastAsia="黑体" w:hAnsi="黑体" w:hint="eastAsia"/>
          <w:sz w:val="30"/>
        </w:rPr>
        <w:t>试验</w:t>
      </w:r>
      <w:r>
        <w:rPr>
          <w:rFonts w:ascii="黑体" w:eastAsia="黑体" w:hAnsi="黑体" w:hint="eastAsia"/>
          <w:sz w:val="30"/>
        </w:rPr>
        <w:t>结果</w:t>
      </w:r>
    </w:p>
    <w:p w14:paraId="6116CBD8" w14:textId="0315753A" w:rsidR="004077B6" w:rsidRDefault="004077B6" w:rsidP="004077B6">
      <w:pPr>
        <w:snapToGrid w:val="0"/>
        <w:spacing w:afterLines="50" w:after="156" w:line="360" w:lineRule="auto"/>
        <w:rPr>
          <w:b/>
          <w:bCs/>
          <w:sz w:val="24"/>
        </w:rPr>
      </w:pPr>
      <w:r w:rsidRPr="004077B6">
        <w:rPr>
          <w:rFonts w:hint="eastAsia"/>
          <w:b/>
          <w:bCs/>
          <w:sz w:val="24"/>
        </w:rPr>
        <w:t>2.1</w:t>
      </w:r>
      <w:r>
        <w:rPr>
          <w:rFonts w:hint="eastAsia"/>
          <w:b/>
          <w:bCs/>
          <w:sz w:val="24"/>
        </w:rPr>
        <w:t xml:space="preserve"> </w:t>
      </w:r>
      <w:bookmarkStart w:id="1" w:name="_Hlk237190710"/>
      <w:r w:rsidRPr="004077B6">
        <w:rPr>
          <w:rFonts w:hint="eastAsia"/>
          <w:b/>
          <w:bCs/>
          <w:sz w:val="24"/>
        </w:rPr>
        <w:t>均方根误差</w:t>
      </w:r>
      <w:bookmarkEnd w:id="1"/>
    </w:p>
    <w:p w14:paraId="10BEF688" w14:textId="2CAD9595" w:rsidR="004077B6" w:rsidRDefault="00327FC3" w:rsidP="002435D2">
      <w:pPr>
        <w:snapToGrid w:val="0"/>
        <w:spacing w:afterLines="50" w:after="156" w:line="360" w:lineRule="auto"/>
        <w:ind w:firstLineChars="200" w:firstLine="480"/>
        <w:rPr>
          <w:kern w:val="0"/>
          <w:sz w:val="24"/>
          <w:szCs w:val="22"/>
        </w:rPr>
      </w:pPr>
      <w:r w:rsidRPr="00327FC3">
        <w:rPr>
          <w:rFonts w:hint="eastAsia"/>
          <w:kern w:val="0"/>
          <w:sz w:val="24"/>
          <w:szCs w:val="22"/>
        </w:rPr>
        <w:t>均方根误差</w:t>
      </w:r>
      <w:r w:rsidR="002435D2">
        <w:rPr>
          <w:rFonts w:hint="eastAsia"/>
          <w:kern w:val="0"/>
          <w:sz w:val="24"/>
          <w:szCs w:val="22"/>
        </w:rPr>
        <w:t>试验标准数据集包含</w:t>
      </w:r>
      <w:r w:rsidR="002435D2">
        <w:rPr>
          <w:rFonts w:hint="eastAsia"/>
          <w:kern w:val="0"/>
          <w:sz w:val="24"/>
          <w:szCs w:val="22"/>
        </w:rPr>
        <w:t>3</w:t>
      </w:r>
      <w:r w:rsidR="002435D2">
        <w:rPr>
          <w:rFonts w:hint="eastAsia"/>
          <w:kern w:val="0"/>
          <w:sz w:val="24"/>
          <w:szCs w:val="22"/>
        </w:rPr>
        <w:t>个标准测试数据组，其描述如表</w:t>
      </w:r>
      <w:r w:rsidR="002435D2">
        <w:rPr>
          <w:rFonts w:hint="eastAsia"/>
          <w:kern w:val="0"/>
          <w:sz w:val="24"/>
          <w:szCs w:val="22"/>
        </w:rPr>
        <w:t>1</w:t>
      </w:r>
      <w:r w:rsidR="002435D2">
        <w:rPr>
          <w:rFonts w:hint="eastAsia"/>
          <w:kern w:val="0"/>
          <w:sz w:val="24"/>
          <w:szCs w:val="22"/>
        </w:rPr>
        <w:t>所示。</w:t>
      </w:r>
    </w:p>
    <w:p w14:paraId="3393F5AD" w14:textId="7E70149F" w:rsidR="002435D2" w:rsidRPr="004077B6" w:rsidRDefault="002435D2" w:rsidP="001133D7">
      <w:pPr>
        <w:snapToGrid w:val="0"/>
        <w:spacing w:line="360" w:lineRule="auto"/>
        <w:jc w:val="center"/>
        <w:rPr>
          <w:rFonts w:ascii="黑体" w:eastAsia="黑体" w:hAnsi="黑体" w:hint="eastAsia"/>
          <w:sz w:val="30"/>
        </w:rPr>
      </w:pPr>
      <w:r>
        <w:rPr>
          <w:rFonts w:hint="eastAsia"/>
          <w:kern w:val="0"/>
          <w:sz w:val="24"/>
          <w:szCs w:val="22"/>
        </w:rPr>
        <w:t>表</w:t>
      </w:r>
      <w:r>
        <w:rPr>
          <w:rFonts w:hint="eastAsia"/>
          <w:kern w:val="0"/>
          <w:sz w:val="24"/>
          <w:szCs w:val="22"/>
        </w:rPr>
        <w:t xml:space="preserve">1 </w:t>
      </w:r>
      <w:r w:rsidRPr="00327FC3">
        <w:rPr>
          <w:rFonts w:hint="eastAsia"/>
          <w:kern w:val="0"/>
          <w:sz w:val="24"/>
          <w:szCs w:val="22"/>
        </w:rPr>
        <w:t>均方根误差</w:t>
      </w:r>
      <w:r>
        <w:rPr>
          <w:rFonts w:hint="eastAsia"/>
          <w:kern w:val="0"/>
          <w:sz w:val="24"/>
          <w:szCs w:val="22"/>
        </w:rPr>
        <w:t>试验标准数据集</w:t>
      </w:r>
      <w:r>
        <w:rPr>
          <w:rFonts w:hint="eastAsia"/>
          <w:kern w:val="0"/>
          <w:sz w:val="24"/>
          <w:szCs w:val="22"/>
        </w:rPr>
        <w:t>描述</w:t>
      </w:r>
    </w:p>
    <w:tbl>
      <w:tblPr>
        <w:tblStyle w:val="afd"/>
        <w:tblW w:w="5000" w:type="pct"/>
        <w:jc w:val="center"/>
        <w:tblCellMar>
          <w:top w:w="60" w:type="dxa"/>
          <w:left w:w="80" w:type="dxa"/>
          <w:bottom w:w="60" w:type="dxa"/>
          <w:right w:w="80" w:type="dxa"/>
        </w:tblCellMar>
        <w:tblLook w:val="04A0" w:firstRow="1" w:lastRow="0" w:firstColumn="1" w:lastColumn="0" w:noHBand="0" w:noVBand="1"/>
      </w:tblPr>
      <w:tblGrid>
        <w:gridCol w:w="1641"/>
        <w:gridCol w:w="2550"/>
        <w:gridCol w:w="4967"/>
      </w:tblGrid>
      <w:tr w:rsidR="002435D2" w14:paraId="1BB8A76E" w14:textId="77777777" w:rsidTr="00284E11">
        <w:trPr>
          <w:jc w:val="center"/>
        </w:trPr>
        <w:tc>
          <w:tcPr>
            <w:tcW w:w="896" w:type="pct"/>
            <w:vMerge w:val="restart"/>
            <w:vAlign w:val="center"/>
          </w:tcPr>
          <w:p w14:paraId="5D2BE0F7" w14:textId="77777777" w:rsidR="002435D2" w:rsidRDefault="002435D2" w:rsidP="00885E1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标准数据组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描述</w:t>
            </w:r>
          </w:p>
        </w:tc>
        <w:tc>
          <w:tcPr>
            <w:tcW w:w="1392" w:type="pct"/>
            <w:vAlign w:val="center"/>
          </w:tcPr>
          <w:p w14:paraId="77625B17" w14:textId="77777777" w:rsidR="002435D2" w:rsidRDefault="002435D2" w:rsidP="00885E1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场景描述</w:t>
            </w:r>
          </w:p>
        </w:tc>
        <w:tc>
          <w:tcPr>
            <w:tcW w:w="2712" w:type="pct"/>
            <w:vAlign w:val="center"/>
          </w:tcPr>
          <w:p w14:paraId="134D68C2" w14:textId="34C75854" w:rsidR="002435D2" w:rsidRDefault="002435D2" w:rsidP="00614D8E">
            <w:pPr>
              <w:spacing w:line="276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台区电能表数量</w:t>
            </w:r>
            <w:r>
              <w:rPr>
                <w:rFonts w:hint="eastAsia"/>
                <w:sz w:val="24"/>
              </w:rPr>
              <w:t>60</w:t>
            </w:r>
            <w:r>
              <w:rPr>
                <w:rFonts w:hint="eastAsia"/>
                <w:sz w:val="24"/>
              </w:rPr>
              <w:t>块，</w:t>
            </w:r>
            <w:r w:rsidR="00614D8E">
              <w:rPr>
                <w:kern w:val="0"/>
                <w:sz w:val="24"/>
                <w:szCs w:val="22"/>
              </w:rPr>
              <w:t>户日均用电量平均值</w:t>
            </w:r>
            <w:r w:rsidR="00614D8E">
              <w:rPr>
                <w:rFonts w:hint="eastAsia"/>
                <w:sz w:val="24"/>
              </w:rPr>
              <w:t>3.</w:t>
            </w:r>
            <w:r w:rsidR="00614D8E">
              <w:rPr>
                <w:rFonts w:hint="eastAsia"/>
                <w:sz w:val="24"/>
              </w:rPr>
              <w:t xml:space="preserve">6 </w:t>
            </w:r>
            <w:r w:rsidR="00614D8E">
              <w:rPr>
                <w:rFonts w:hint="eastAsia"/>
                <w:sz w:val="24"/>
              </w:rPr>
              <w:t>k</w:t>
            </w:r>
            <w:r w:rsidR="00614D8E">
              <w:rPr>
                <w:rFonts w:hint="eastAsia"/>
                <w:sz w:val="24"/>
              </w:rPr>
              <w:t>W</w:t>
            </w:r>
            <w:r w:rsidR="00614D8E">
              <w:rPr>
                <w:rFonts w:hint="eastAsia"/>
                <w:sz w:val="24"/>
              </w:rPr>
              <w:t>h</w:t>
            </w:r>
            <w:r w:rsidR="00614D8E">
              <w:rPr>
                <w:rFonts w:hint="eastAsia"/>
                <w:sz w:val="24"/>
              </w:rPr>
              <w:t>，</w:t>
            </w:r>
            <w:r>
              <w:rPr>
                <w:rFonts w:hint="eastAsia"/>
                <w:sz w:val="24"/>
              </w:rPr>
              <w:t>线损系数</w:t>
            </w:r>
            <w:r w:rsidR="00614D8E">
              <w:rPr>
                <w:rFonts w:hint="eastAsia"/>
                <w:sz w:val="24"/>
              </w:rPr>
              <w:t>服从正态分布</w:t>
            </w:r>
            <w:r w:rsidRPr="00614D8E">
              <w:rPr>
                <w:rFonts w:hint="eastAsia"/>
                <w:i/>
                <w:iCs/>
                <w:sz w:val="24"/>
              </w:rPr>
              <w:t>N</w:t>
            </w:r>
            <w:r>
              <w:rPr>
                <w:rFonts w:hint="eastAsia"/>
                <w:sz w:val="24"/>
              </w:rPr>
              <w:t>(0.013,(0.0013)</w:t>
            </w:r>
            <w:r>
              <w:rPr>
                <w:rFonts w:hint="eastAsia"/>
                <w:sz w:val="24"/>
                <w:vertAlign w:val="superscript"/>
              </w:rPr>
              <w:t>2</w:t>
            </w:r>
            <w:r>
              <w:rPr>
                <w:rFonts w:hint="eastAsia"/>
                <w:sz w:val="24"/>
              </w:rPr>
              <w:t>)</w:t>
            </w:r>
            <w:r w:rsidR="00614D8E">
              <w:rPr>
                <w:rFonts w:hint="eastAsia"/>
                <w:sz w:val="24"/>
              </w:rPr>
              <w:t>，</w:t>
            </w:r>
            <w:r w:rsidR="00614D8E">
              <w:rPr>
                <w:rFonts w:hint="eastAsia"/>
                <w:sz w:val="24"/>
              </w:rPr>
              <w:t>采集频率每天</w:t>
            </w:r>
            <w:r w:rsidR="00614D8E">
              <w:rPr>
                <w:rFonts w:hint="eastAsia"/>
                <w:sz w:val="24"/>
              </w:rPr>
              <w:t>96</w:t>
            </w:r>
            <w:r w:rsidR="00614D8E">
              <w:rPr>
                <w:rFonts w:hint="eastAsia"/>
                <w:sz w:val="24"/>
              </w:rPr>
              <w:t>点</w:t>
            </w:r>
            <w:r w:rsidR="00614D8E">
              <w:rPr>
                <w:rFonts w:hint="eastAsia"/>
                <w:sz w:val="24"/>
              </w:rPr>
              <w:t>，</w:t>
            </w:r>
            <w:r w:rsidR="00614D8E">
              <w:rPr>
                <w:rFonts w:hint="eastAsia"/>
                <w:sz w:val="24"/>
              </w:rPr>
              <w:t>数据长度一年</w:t>
            </w:r>
            <w:r w:rsidR="00614D8E">
              <w:rPr>
                <w:rFonts w:hint="eastAsia"/>
                <w:sz w:val="24"/>
              </w:rPr>
              <w:t>，</w:t>
            </w:r>
            <w:r w:rsidR="00614D8E">
              <w:rPr>
                <w:rFonts w:hint="eastAsia"/>
                <w:sz w:val="24"/>
              </w:rPr>
              <w:t>总表综合倍率</w:t>
            </w:r>
            <w:r w:rsidR="00614D8E">
              <w:rPr>
                <w:rFonts w:hint="eastAsia"/>
                <w:sz w:val="24"/>
              </w:rPr>
              <w:t>200</w:t>
            </w:r>
            <w:r w:rsidR="00614D8E">
              <w:rPr>
                <w:rFonts w:hint="eastAsia"/>
                <w:sz w:val="24"/>
              </w:rPr>
              <w:t>，</w:t>
            </w:r>
            <w:r w:rsidR="00614D8E">
              <w:rPr>
                <w:rFonts w:hint="eastAsia"/>
                <w:sz w:val="24"/>
              </w:rPr>
              <w:t>总表和分表分表率均为</w:t>
            </w:r>
            <w:r w:rsidR="00614D8E">
              <w:rPr>
                <w:rFonts w:hint="eastAsia"/>
                <w:sz w:val="24"/>
              </w:rPr>
              <w:t>0.01 kWh</w:t>
            </w:r>
            <w:r w:rsidR="00614D8E">
              <w:rPr>
                <w:rFonts w:hint="eastAsia"/>
                <w:sz w:val="24"/>
              </w:rPr>
              <w:t>。</w:t>
            </w:r>
          </w:p>
        </w:tc>
      </w:tr>
      <w:tr w:rsidR="002435D2" w14:paraId="271F6C16" w14:textId="77777777" w:rsidTr="00284E11">
        <w:trPr>
          <w:jc w:val="center"/>
        </w:trPr>
        <w:tc>
          <w:tcPr>
            <w:tcW w:w="896" w:type="pct"/>
            <w:vMerge/>
            <w:vAlign w:val="center"/>
          </w:tcPr>
          <w:p w14:paraId="7D19C846" w14:textId="77777777" w:rsidR="002435D2" w:rsidRDefault="002435D2" w:rsidP="00885E10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392" w:type="pct"/>
            <w:vAlign w:val="center"/>
          </w:tcPr>
          <w:p w14:paraId="6125264E" w14:textId="77777777" w:rsidR="002435D2" w:rsidRDefault="002435D2" w:rsidP="00885E1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误差设置描述</w:t>
            </w:r>
          </w:p>
        </w:tc>
        <w:tc>
          <w:tcPr>
            <w:tcW w:w="2712" w:type="pct"/>
            <w:vAlign w:val="center"/>
          </w:tcPr>
          <w:p w14:paraId="693B685B" w14:textId="4CF32172" w:rsidR="002435D2" w:rsidRDefault="002435D2" w:rsidP="00614D8E">
            <w:pPr>
              <w:spacing w:line="276" w:lineRule="auto"/>
              <w:jc w:val="left"/>
              <w:rPr>
                <w:rFonts w:hint="eastAsia"/>
                <w:sz w:val="24"/>
              </w:rPr>
            </w:pPr>
            <w:r>
              <w:rPr>
                <w:sz w:val="24"/>
              </w:rPr>
              <w:t>95%</w:t>
            </w:r>
            <w:r>
              <w:rPr>
                <w:sz w:val="24"/>
              </w:rPr>
              <w:t>电能表误差从正态分布</w:t>
            </w:r>
            <w:r>
              <w:rPr>
                <w:i/>
                <w:iCs/>
                <w:sz w:val="24"/>
              </w:rPr>
              <w:t>N</w:t>
            </w:r>
            <w:r>
              <w:rPr>
                <w:sz w:val="24"/>
              </w:rPr>
              <w:t>(0, (2%)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)</w:t>
            </w:r>
            <w:r>
              <w:rPr>
                <w:rFonts w:hint="eastAsia"/>
                <w:sz w:val="24"/>
              </w:rPr>
              <w:t>中</w:t>
            </w:r>
            <w:r>
              <w:rPr>
                <w:sz w:val="24"/>
              </w:rPr>
              <w:t>随机生成，其余电能表误差</w:t>
            </w:r>
            <w:r>
              <w:rPr>
                <w:rFonts w:hint="eastAsia"/>
                <w:sz w:val="24"/>
              </w:rPr>
              <w:t>从</w:t>
            </w:r>
            <w:r>
              <w:rPr>
                <w:sz w:val="24"/>
              </w:rPr>
              <w:t>均匀分布</w:t>
            </w:r>
            <w:r>
              <w:rPr>
                <w:sz w:val="24"/>
              </w:rPr>
              <w:t>Uniform</w:t>
            </w:r>
            <w:r>
              <w:rPr>
                <w:rFonts w:hint="eastAsia"/>
                <w:sz w:val="24"/>
              </w:rPr>
              <w:t>(</w:t>
            </w:r>
            <w:r>
              <w:rPr>
                <w:sz w:val="24"/>
              </w:rPr>
              <w:t>-</w:t>
            </w:r>
            <w:r w:rsidR="001D4258">
              <w:rPr>
                <w:sz w:val="24"/>
              </w:rPr>
              <w:t>5%</w:t>
            </w:r>
            <w:r>
              <w:rPr>
                <w:sz w:val="24"/>
              </w:rPr>
              <w:t xml:space="preserve">, </w:t>
            </w:r>
            <w:r w:rsidR="001D4258">
              <w:rPr>
                <w:sz w:val="24"/>
              </w:rPr>
              <w:t>5%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中随机生成</w:t>
            </w:r>
            <w:r w:rsidR="001D4258">
              <w:rPr>
                <w:rFonts w:hint="eastAsia"/>
                <w:sz w:val="24"/>
              </w:rPr>
              <w:t>。</w:t>
            </w:r>
          </w:p>
        </w:tc>
      </w:tr>
      <w:tr w:rsidR="002435D2" w14:paraId="2F265601" w14:textId="77777777" w:rsidTr="00284E11">
        <w:trPr>
          <w:jc w:val="center"/>
        </w:trPr>
        <w:tc>
          <w:tcPr>
            <w:tcW w:w="896" w:type="pct"/>
            <w:vMerge/>
            <w:vAlign w:val="center"/>
          </w:tcPr>
          <w:p w14:paraId="52B3C847" w14:textId="77777777" w:rsidR="002435D2" w:rsidRDefault="002435D2" w:rsidP="00885E10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392" w:type="pct"/>
            <w:vAlign w:val="center"/>
          </w:tcPr>
          <w:p w14:paraId="56171E23" w14:textId="77777777" w:rsidR="002435D2" w:rsidRDefault="002435D2" w:rsidP="00885E1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标准测试数据数量</w:t>
            </w:r>
          </w:p>
        </w:tc>
        <w:tc>
          <w:tcPr>
            <w:tcW w:w="2712" w:type="pct"/>
            <w:vAlign w:val="center"/>
          </w:tcPr>
          <w:p w14:paraId="4FEC1675" w14:textId="77777777" w:rsidR="002435D2" w:rsidRDefault="002435D2" w:rsidP="00885E1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</w:tr>
      <w:tr w:rsidR="00284E11" w14:paraId="20400D5F" w14:textId="77777777" w:rsidTr="00284E11">
        <w:trPr>
          <w:jc w:val="center"/>
        </w:trPr>
        <w:tc>
          <w:tcPr>
            <w:tcW w:w="896" w:type="pct"/>
            <w:vMerge w:val="restart"/>
            <w:vAlign w:val="center"/>
          </w:tcPr>
          <w:p w14:paraId="63EE2C6C" w14:textId="67044508" w:rsidR="00284E11" w:rsidRDefault="00284E11" w:rsidP="00885E1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标准数据组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描述</w:t>
            </w:r>
          </w:p>
        </w:tc>
        <w:tc>
          <w:tcPr>
            <w:tcW w:w="1392" w:type="pct"/>
            <w:vAlign w:val="center"/>
          </w:tcPr>
          <w:p w14:paraId="432B2225" w14:textId="77777777" w:rsidR="00284E11" w:rsidRDefault="00284E11" w:rsidP="00885E1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场景描述</w:t>
            </w:r>
          </w:p>
        </w:tc>
        <w:tc>
          <w:tcPr>
            <w:tcW w:w="2712" w:type="pct"/>
            <w:vAlign w:val="center"/>
          </w:tcPr>
          <w:p w14:paraId="68C9C965" w14:textId="6C3F9683" w:rsidR="00284E11" w:rsidRDefault="00284E11" w:rsidP="00885E10">
            <w:pPr>
              <w:spacing w:line="276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台区电能表数量</w:t>
            </w: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0</w:t>
            </w:r>
            <w:r>
              <w:rPr>
                <w:rFonts w:hint="eastAsia"/>
                <w:sz w:val="24"/>
              </w:rPr>
              <w:t>块，</w:t>
            </w:r>
            <w:r>
              <w:rPr>
                <w:kern w:val="0"/>
                <w:sz w:val="24"/>
                <w:szCs w:val="22"/>
              </w:rPr>
              <w:t>户日均用电量平均值</w:t>
            </w:r>
            <w:r>
              <w:rPr>
                <w:rFonts w:hint="eastAsia"/>
                <w:sz w:val="24"/>
              </w:rPr>
              <w:t>5.1</w:t>
            </w:r>
            <w:r>
              <w:rPr>
                <w:rFonts w:hint="eastAsia"/>
                <w:sz w:val="24"/>
              </w:rPr>
              <w:t xml:space="preserve"> kWh</w:t>
            </w:r>
            <w:r>
              <w:rPr>
                <w:rFonts w:hint="eastAsia"/>
                <w:sz w:val="24"/>
              </w:rPr>
              <w:t>，线损系数服从正态分布</w:t>
            </w:r>
            <w:r w:rsidRPr="00614D8E">
              <w:rPr>
                <w:rFonts w:hint="eastAsia"/>
                <w:i/>
                <w:iCs/>
                <w:sz w:val="24"/>
              </w:rPr>
              <w:lastRenderedPageBreak/>
              <w:t>N</w:t>
            </w:r>
            <w:r>
              <w:rPr>
                <w:rFonts w:hint="eastAsia"/>
                <w:sz w:val="24"/>
              </w:rPr>
              <w:t>(0.0069,(0.00069)</w:t>
            </w:r>
            <w:r>
              <w:rPr>
                <w:rFonts w:hint="eastAsia"/>
                <w:sz w:val="24"/>
                <w:vertAlign w:val="superscript"/>
              </w:rPr>
              <w:t>2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，采集频率每天</w:t>
            </w:r>
            <w:r>
              <w:rPr>
                <w:rFonts w:hint="eastAsia"/>
                <w:sz w:val="24"/>
              </w:rPr>
              <w:t>96</w:t>
            </w:r>
            <w:r>
              <w:rPr>
                <w:rFonts w:hint="eastAsia"/>
                <w:sz w:val="24"/>
              </w:rPr>
              <w:t>点，数据长度一年，总表综合倍率</w:t>
            </w:r>
            <w:r>
              <w:rPr>
                <w:rFonts w:hint="eastAsia"/>
                <w:sz w:val="24"/>
              </w:rPr>
              <w:t>200</w:t>
            </w:r>
            <w:r>
              <w:rPr>
                <w:rFonts w:hint="eastAsia"/>
                <w:sz w:val="24"/>
              </w:rPr>
              <w:t>，总表和分表分表率均为</w:t>
            </w:r>
            <w:r>
              <w:rPr>
                <w:rFonts w:hint="eastAsia"/>
                <w:sz w:val="24"/>
              </w:rPr>
              <w:t>0.01 kWh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284E11" w14:paraId="01783309" w14:textId="77777777" w:rsidTr="00284E11">
        <w:trPr>
          <w:jc w:val="center"/>
        </w:trPr>
        <w:tc>
          <w:tcPr>
            <w:tcW w:w="896" w:type="pct"/>
            <w:vMerge/>
            <w:vAlign w:val="center"/>
          </w:tcPr>
          <w:p w14:paraId="544DBBA5" w14:textId="77777777" w:rsidR="00284E11" w:rsidRDefault="00284E11" w:rsidP="00885E10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392" w:type="pct"/>
            <w:vAlign w:val="center"/>
          </w:tcPr>
          <w:p w14:paraId="45248361" w14:textId="77777777" w:rsidR="00284E11" w:rsidRDefault="00284E11" w:rsidP="00885E1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误差设置描述</w:t>
            </w:r>
          </w:p>
        </w:tc>
        <w:tc>
          <w:tcPr>
            <w:tcW w:w="2712" w:type="pct"/>
            <w:vAlign w:val="center"/>
          </w:tcPr>
          <w:p w14:paraId="24D1034C" w14:textId="4487904C" w:rsidR="00284E11" w:rsidRDefault="00E8590E" w:rsidP="00885E10">
            <w:pPr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95%</w:t>
            </w:r>
            <w:r>
              <w:rPr>
                <w:sz w:val="24"/>
              </w:rPr>
              <w:t>电能表误差从正态分布</w:t>
            </w:r>
            <w:r>
              <w:rPr>
                <w:i/>
                <w:iCs/>
                <w:sz w:val="24"/>
              </w:rPr>
              <w:t>N</w:t>
            </w:r>
            <w:r>
              <w:rPr>
                <w:sz w:val="24"/>
              </w:rPr>
              <w:t>(0, (2%)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)</w:t>
            </w:r>
            <w:r>
              <w:rPr>
                <w:rFonts w:hint="eastAsia"/>
                <w:sz w:val="24"/>
              </w:rPr>
              <w:t>中</w:t>
            </w:r>
            <w:r>
              <w:rPr>
                <w:sz w:val="24"/>
              </w:rPr>
              <w:t>随机生成，其余电能表误差</w:t>
            </w:r>
            <w:r>
              <w:rPr>
                <w:rFonts w:hint="eastAsia"/>
                <w:sz w:val="24"/>
              </w:rPr>
              <w:t>从</w:t>
            </w:r>
            <w:r>
              <w:rPr>
                <w:sz w:val="24"/>
              </w:rPr>
              <w:t>均匀分布</w:t>
            </w:r>
            <w:r>
              <w:rPr>
                <w:sz w:val="24"/>
              </w:rPr>
              <w:t>Uniform</w:t>
            </w:r>
            <w:r>
              <w:rPr>
                <w:rFonts w:hint="eastAsia"/>
                <w:sz w:val="24"/>
              </w:rPr>
              <w:t>(</w:t>
            </w:r>
            <w:r>
              <w:rPr>
                <w:sz w:val="24"/>
              </w:rPr>
              <w:t>-5%, 5%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中随机生成。</w:t>
            </w:r>
          </w:p>
        </w:tc>
      </w:tr>
      <w:tr w:rsidR="00284E11" w14:paraId="42F1DB0B" w14:textId="77777777" w:rsidTr="00284E11">
        <w:trPr>
          <w:jc w:val="center"/>
        </w:trPr>
        <w:tc>
          <w:tcPr>
            <w:tcW w:w="896" w:type="pct"/>
            <w:vMerge/>
            <w:vAlign w:val="center"/>
          </w:tcPr>
          <w:p w14:paraId="7B4A8B20" w14:textId="77777777" w:rsidR="00284E11" w:rsidRDefault="00284E11" w:rsidP="00885E10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392" w:type="pct"/>
            <w:vAlign w:val="center"/>
          </w:tcPr>
          <w:p w14:paraId="75C846EE" w14:textId="77777777" w:rsidR="00284E11" w:rsidRDefault="00284E11" w:rsidP="00885E1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标准测试数据数量</w:t>
            </w:r>
          </w:p>
        </w:tc>
        <w:tc>
          <w:tcPr>
            <w:tcW w:w="2712" w:type="pct"/>
            <w:vAlign w:val="center"/>
          </w:tcPr>
          <w:p w14:paraId="1F560B07" w14:textId="77777777" w:rsidR="00284E11" w:rsidRDefault="00284E11" w:rsidP="00885E1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</w:tr>
      <w:tr w:rsidR="00284E11" w14:paraId="15A6E8CA" w14:textId="77777777" w:rsidTr="00284E11">
        <w:tblPrEx>
          <w:jc w:val="left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6" w:type="pct"/>
            <w:vMerge w:val="restart"/>
          </w:tcPr>
          <w:p w14:paraId="536D041F" w14:textId="0A28D09F" w:rsidR="00284E11" w:rsidRDefault="00284E11" w:rsidP="00885E1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标准数据组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描述</w:t>
            </w:r>
          </w:p>
        </w:tc>
        <w:tc>
          <w:tcPr>
            <w:tcW w:w="1392" w:type="pct"/>
          </w:tcPr>
          <w:p w14:paraId="1843EBE9" w14:textId="77777777" w:rsidR="00284E11" w:rsidRDefault="00284E11" w:rsidP="00885E1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场景描述</w:t>
            </w:r>
          </w:p>
        </w:tc>
        <w:tc>
          <w:tcPr>
            <w:tcW w:w="2712" w:type="pct"/>
          </w:tcPr>
          <w:p w14:paraId="00BE0A89" w14:textId="0E2D25DA" w:rsidR="00284E11" w:rsidRDefault="00284E11" w:rsidP="00885E10">
            <w:pPr>
              <w:spacing w:line="276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台区电能表数量</w:t>
            </w: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0</w:t>
            </w:r>
            <w:r>
              <w:rPr>
                <w:rFonts w:hint="eastAsia"/>
                <w:sz w:val="24"/>
              </w:rPr>
              <w:t>块，</w:t>
            </w:r>
            <w:r>
              <w:rPr>
                <w:kern w:val="0"/>
                <w:sz w:val="24"/>
                <w:szCs w:val="22"/>
              </w:rPr>
              <w:t>户日均用电量平均值</w:t>
            </w:r>
            <w:r>
              <w:rPr>
                <w:rFonts w:hint="eastAsia"/>
                <w:sz w:val="24"/>
              </w:rPr>
              <w:t>8.3</w:t>
            </w:r>
            <w:r>
              <w:rPr>
                <w:rFonts w:hint="eastAsia"/>
                <w:sz w:val="24"/>
              </w:rPr>
              <w:t xml:space="preserve"> kWh</w:t>
            </w:r>
            <w:r>
              <w:rPr>
                <w:rFonts w:hint="eastAsia"/>
                <w:sz w:val="24"/>
              </w:rPr>
              <w:t>，线损系数服从正态分布</w:t>
            </w:r>
            <w:r w:rsidRPr="00614D8E">
              <w:rPr>
                <w:rFonts w:hint="eastAsia"/>
                <w:i/>
                <w:iCs/>
                <w:sz w:val="24"/>
              </w:rPr>
              <w:t>N</w:t>
            </w:r>
            <w:r>
              <w:rPr>
                <w:rFonts w:hint="eastAsia"/>
                <w:sz w:val="24"/>
              </w:rPr>
              <w:t>(0.0034,(0.00034)</w:t>
            </w:r>
            <w:r>
              <w:rPr>
                <w:rFonts w:hint="eastAsia"/>
                <w:sz w:val="24"/>
                <w:vertAlign w:val="superscript"/>
              </w:rPr>
              <w:t>2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，采集频率每天</w:t>
            </w:r>
            <w:r>
              <w:rPr>
                <w:rFonts w:hint="eastAsia"/>
                <w:sz w:val="24"/>
              </w:rPr>
              <w:t>96</w:t>
            </w:r>
            <w:r>
              <w:rPr>
                <w:rFonts w:hint="eastAsia"/>
                <w:sz w:val="24"/>
              </w:rPr>
              <w:t>点，数据长度一年，总表综合倍率</w:t>
            </w:r>
            <w:r>
              <w:rPr>
                <w:rFonts w:hint="eastAsia"/>
                <w:sz w:val="24"/>
              </w:rPr>
              <w:t>200</w:t>
            </w:r>
            <w:r>
              <w:rPr>
                <w:rFonts w:hint="eastAsia"/>
                <w:sz w:val="24"/>
              </w:rPr>
              <w:t>，总表和分表分表率均为</w:t>
            </w:r>
            <w:r>
              <w:rPr>
                <w:rFonts w:hint="eastAsia"/>
                <w:sz w:val="24"/>
              </w:rPr>
              <w:t>0.01 kWh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284E11" w14:paraId="3BEEC51C" w14:textId="77777777" w:rsidTr="00284E11">
        <w:tblPrEx>
          <w:jc w:val="left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6" w:type="pct"/>
            <w:vMerge/>
          </w:tcPr>
          <w:p w14:paraId="3F3D37A5" w14:textId="77777777" w:rsidR="00284E11" w:rsidRDefault="00284E11" w:rsidP="00885E10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392" w:type="pct"/>
          </w:tcPr>
          <w:p w14:paraId="2A8C8501" w14:textId="77777777" w:rsidR="00284E11" w:rsidRDefault="00284E11" w:rsidP="00885E1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误差设置描述</w:t>
            </w:r>
          </w:p>
        </w:tc>
        <w:tc>
          <w:tcPr>
            <w:tcW w:w="2712" w:type="pct"/>
          </w:tcPr>
          <w:p w14:paraId="6BD7413D" w14:textId="604FBFB9" w:rsidR="00284E11" w:rsidRDefault="00E8590E" w:rsidP="00885E10">
            <w:pPr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95%</w:t>
            </w:r>
            <w:r>
              <w:rPr>
                <w:sz w:val="24"/>
              </w:rPr>
              <w:t>电能表误差从正态分布</w:t>
            </w:r>
            <w:r>
              <w:rPr>
                <w:i/>
                <w:iCs/>
                <w:sz w:val="24"/>
              </w:rPr>
              <w:t>N</w:t>
            </w:r>
            <w:r>
              <w:rPr>
                <w:sz w:val="24"/>
              </w:rPr>
              <w:t>(0, (2%)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)</w:t>
            </w:r>
            <w:r>
              <w:rPr>
                <w:rFonts w:hint="eastAsia"/>
                <w:sz w:val="24"/>
              </w:rPr>
              <w:t>中</w:t>
            </w:r>
            <w:r>
              <w:rPr>
                <w:sz w:val="24"/>
              </w:rPr>
              <w:t>随机生成，其余电能表误差</w:t>
            </w:r>
            <w:r>
              <w:rPr>
                <w:rFonts w:hint="eastAsia"/>
                <w:sz w:val="24"/>
              </w:rPr>
              <w:t>从</w:t>
            </w:r>
            <w:r>
              <w:rPr>
                <w:sz w:val="24"/>
              </w:rPr>
              <w:t>均匀分布</w:t>
            </w:r>
            <w:r>
              <w:rPr>
                <w:sz w:val="24"/>
              </w:rPr>
              <w:t>Uniform</w:t>
            </w:r>
            <w:r>
              <w:rPr>
                <w:rFonts w:hint="eastAsia"/>
                <w:sz w:val="24"/>
              </w:rPr>
              <w:t>(</w:t>
            </w:r>
            <w:r>
              <w:rPr>
                <w:sz w:val="24"/>
              </w:rPr>
              <w:t>-5%, 5%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中随机生成。</w:t>
            </w:r>
          </w:p>
        </w:tc>
      </w:tr>
      <w:tr w:rsidR="00284E11" w14:paraId="7EE2F746" w14:textId="77777777" w:rsidTr="00284E11">
        <w:tblPrEx>
          <w:jc w:val="left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6" w:type="pct"/>
            <w:vMerge/>
          </w:tcPr>
          <w:p w14:paraId="520C9811" w14:textId="77777777" w:rsidR="00284E11" w:rsidRDefault="00284E11" w:rsidP="00885E10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392" w:type="pct"/>
          </w:tcPr>
          <w:p w14:paraId="4832964C" w14:textId="77777777" w:rsidR="00284E11" w:rsidRDefault="00284E11" w:rsidP="00885E1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标准测试数据数量</w:t>
            </w:r>
          </w:p>
        </w:tc>
        <w:tc>
          <w:tcPr>
            <w:tcW w:w="2712" w:type="pct"/>
          </w:tcPr>
          <w:p w14:paraId="57BCBE72" w14:textId="77777777" w:rsidR="00284E11" w:rsidRDefault="00284E11" w:rsidP="00885E1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</w:tr>
    </w:tbl>
    <w:p w14:paraId="768EB00D" w14:textId="0C9286F7" w:rsidR="004077B6" w:rsidRPr="004077B6" w:rsidRDefault="00614D8E" w:rsidP="00614D8E">
      <w:pPr>
        <w:snapToGrid w:val="0"/>
        <w:spacing w:beforeLines="50" w:before="156" w:afterLines="50" w:after="156" w:line="360" w:lineRule="auto"/>
        <w:rPr>
          <w:rFonts w:ascii="黑体" w:eastAsia="黑体" w:hAnsi="黑体" w:hint="eastAsia"/>
          <w:sz w:val="30"/>
        </w:rPr>
      </w:pPr>
      <w:r w:rsidRPr="00614D8E">
        <w:rPr>
          <w:rFonts w:hint="eastAsia"/>
          <w:sz w:val="24"/>
        </w:rPr>
        <w:t>注：</w:t>
      </w:r>
      <w:r>
        <w:rPr>
          <w:rFonts w:hint="eastAsia"/>
          <w:sz w:val="24"/>
        </w:rPr>
        <w:t>线损系数</w:t>
      </w:r>
      <w:r>
        <w:rPr>
          <w:rFonts w:hint="eastAsia"/>
          <w:sz w:val="24"/>
        </w:rPr>
        <w:t>定义见规范征求意见稿附录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第</w:t>
      </w:r>
      <w:r>
        <w:rPr>
          <w:rFonts w:hint="eastAsia"/>
          <w:sz w:val="24"/>
        </w:rPr>
        <w:t>12</w:t>
      </w:r>
      <w:r>
        <w:rPr>
          <w:rFonts w:hint="eastAsia"/>
          <w:sz w:val="24"/>
        </w:rPr>
        <w:t>页。</w:t>
      </w:r>
    </w:p>
    <w:p w14:paraId="40AC0B0D" w14:textId="58CE7230" w:rsidR="004077B6" w:rsidRPr="002C3085" w:rsidRDefault="00284E11" w:rsidP="002C3085">
      <w:pPr>
        <w:snapToGrid w:val="0"/>
        <w:spacing w:afterLines="50" w:after="156" w:line="360" w:lineRule="auto"/>
        <w:ind w:firstLineChars="200" w:firstLine="480"/>
        <w:rPr>
          <w:sz w:val="24"/>
        </w:rPr>
      </w:pPr>
      <w:r w:rsidRPr="002C3085">
        <w:rPr>
          <w:rFonts w:hint="eastAsia"/>
          <w:sz w:val="24"/>
        </w:rPr>
        <w:t>试验结果数据见表</w:t>
      </w:r>
      <w:r w:rsidRPr="002C3085">
        <w:rPr>
          <w:rFonts w:hint="eastAsia"/>
          <w:sz w:val="24"/>
        </w:rPr>
        <w:t>2</w:t>
      </w:r>
      <w:r w:rsidRPr="002C3085">
        <w:rPr>
          <w:rFonts w:hint="eastAsia"/>
          <w:sz w:val="24"/>
        </w:rPr>
        <w:t>。</w:t>
      </w:r>
    </w:p>
    <w:p w14:paraId="42B63E6A" w14:textId="0EA715B2" w:rsidR="00284E11" w:rsidRPr="00284E11" w:rsidRDefault="00284E11" w:rsidP="00186824">
      <w:pPr>
        <w:snapToGrid w:val="0"/>
        <w:spacing w:line="360" w:lineRule="auto"/>
        <w:jc w:val="center"/>
        <w:rPr>
          <w:rFonts w:hint="eastAsia"/>
          <w:kern w:val="0"/>
          <w:sz w:val="24"/>
          <w:szCs w:val="22"/>
        </w:rPr>
      </w:pPr>
      <w:r w:rsidRPr="00284E11">
        <w:rPr>
          <w:rFonts w:hint="eastAsia"/>
          <w:kern w:val="0"/>
          <w:sz w:val="24"/>
          <w:szCs w:val="22"/>
        </w:rPr>
        <w:t>表</w:t>
      </w:r>
      <w:r w:rsidRPr="00284E11">
        <w:rPr>
          <w:rFonts w:hint="eastAsia"/>
          <w:kern w:val="0"/>
          <w:sz w:val="24"/>
          <w:szCs w:val="22"/>
        </w:rPr>
        <w:t xml:space="preserve">2. </w:t>
      </w:r>
      <w:r w:rsidRPr="00327FC3">
        <w:rPr>
          <w:rFonts w:hint="eastAsia"/>
          <w:kern w:val="0"/>
          <w:sz w:val="24"/>
          <w:szCs w:val="22"/>
        </w:rPr>
        <w:t>均方根误差</w:t>
      </w:r>
      <w:r>
        <w:rPr>
          <w:rFonts w:hint="eastAsia"/>
          <w:kern w:val="0"/>
          <w:sz w:val="24"/>
          <w:szCs w:val="22"/>
        </w:rPr>
        <w:t>试验</w:t>
      </w:r>
      <w:r>
        <w:rPr>
          <w:rFonts w:hint="eastAsia"/>
          <w:kern w:val="0"/>
          <w:sz w:val="24"/>
          <w:szCs w:val="22"/>
        </w:rPr>
        <w:t>结果</w:t>
      </w:r>
    </w:p>
    <w:tbl>
      <w:tblPr>
        <w:tblStyle w:val="afd"/>
        <w:tblW w:w="4908" w:type="pct"/>
        <w:tblCellMar>
          <w:top w:w="60" w:type="dxa"/>
          <w:left w:w="80" w:type="dxa"/>
          <w:bottom w:w="60" w:type="dxa"/>
          <w:right w:w="80" w:type="dxa"/>
        </w:tblCellMar>
        <w:tblLook w:val="04A0" w:firstRow="1" w:lastRow="0" w:firstColumn="1" w:lastColumn="0" w:noHBand="0" w:noVBand="1"/>
      </w:tblPr>
      <w:tblGrid>
        <w:gridCol w:w="2583"/>
        <w:gridCol w:w="6406"/>
      </w:tblGrid>
      <w:tr w:rsidR="00284E11" w14:paraId="3999FF0B" w14:textId="77777777" w:rsidTr="00885E10">
        <w:trPr>
          <w:trHeight w:val="343"/>
        </w:trPr>
        <w:tc>
          <w:tcPr>
            <w:tcW w:w="1437" w:type="pct"/>
            <w:vAlign w:val="center"/>
          </w:tcPr>
          <w:p w14:paraId="02297F67" w14:textId="77777777" w:rsidR="00284E11" w:rsidRDefault="00284E11" w:rsidP="00885E1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标准数据组编号</w:t>
            </w:r>
          </w:p>
        </w:tc>
        <w:tc>
          <w:tcPr>
            <w:tcW w:w="3563" w:type="pct"/>
            <w:vAlign w:val="center"/>
          </w:tcPr>
          <w:p w14:paraId="0D0951F6" w14:textId="77777777" w:rsidR="00284E11" w:rsidRDefault="00284E11" w:rsidP="00885E1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RMSE</w:t>
            </w:r>
            <w:r>
              <w:rPr>
                <w:rFonts w:hint="eastAsia"/>
                <w:sz w:val="24"/>
              </w:rPr>
              <w:t>（％）</w:t>
            </w:r>
          </w:p>
        </w:tc>
      </w:tr>
      <w:tr w:rsidR="00284E11" w14:paraId="02F40F50" w14:textId="77777777" w:rsidTr="00885E10">
        <w:trPr>
          <w:trHeight w:val="343"/>
        </w:trPr>
        <w:tc>
          <w:tcPr>
            <w:tcW w:w="1437" w:type="pct"/>
            <w:vAlign w:val="center"/>
          </w:tcPr>
          <w:p w14:paraId="63DA2E10" w14:textId="77777777" w:rsidR="00284E11" w:rsidRDefault="00284E11" w:rsidP="00885E1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563" w:type="pct"/>
            <w:vAlign w:val="center"/>
          </w:tcPr>
          <w:p w14:paraId="44260E01" w14:textId="77777777" w:rsidR="00284E11" w:rsidRDefault="00284E11" w:rsidP="00885E1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0.78</w:t>
            </w:r>
          </w:p>
        </w:tc>
      </w:tr>
      <w:tr w:rsidR="00284E11" w14:paraId="23B98EF7" w14:textId="77777777" w:rsidTr="00885E10">
        <w:trPr>
          <w:trHeight w:val="215"/>
        </w:trPr>
        <w:tc>
          <w:tcPr>
            <w:tcW w:w="1437" w:type="pct"/>
            <w:vAlign w:val="center"/>
          </w:tcPr>
          <w:p w14:paraId="67FC2675" w14:textId="77777777" w:rsidR="00284E11" w:rsidRDefault="00284E11" w:rsidP="00885E1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563" w:type="pct"/>
            <w:vAlign w:val="center"/>
          </w:tcPr>
          <w:p w14:paraId="4F5C51C3" w14:textId="77777777" w:rsidR="00284E11" w:rsidRDefault="00284E11" w:rsidP="00885E1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0.78</w:t>
            </w:r>
          </w:p>
        </w:tc>
      </w:tr>
      <w:tr w:rsidR="00284E11" w14:paraId="79C6935C" w14:textId="77777777" w:rsidTr="00885E10">
        <w:trPr>
          <w:trHeight w:val="20"/>
        </w:trPr>
        <w:tc>
          <w:tcPr>
            <w:tcW w:w="1437" w:type="pct"/>
            <w:vAlign w:val="center"/>
          </w:tcPr>
          <w:p w14:paraId="20AE6D81" w14:textId="77777777" w:rsidR="00284E11" w:rsidRDefault="00284E11" w:rsidP="00885E1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i/>
                <w:iCs/>
                <w:sz w:val="24"/>
              </w:rPr>
              <w:t>3</w:t>
            </w:r>
          </w:p>
        </w:tc>
        <w:tc>
          <w:tcPr>
            <w:tcW w:w="3563" w:type="pct"/>
            <w:vAlign w:val="center"/>
          </w:tcPr>
          <w:p w14:paraId="5EABA42F" w14:textId="77777777" w:rsidR="00284E11" w:rsidRDefault="00284E11" w:rsidP="00885E1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0.71</w:t>
            </w:r>
          </w:p>
        </w:tc>
      </w:tr>
    </w:tbl>
    <w:p w14:paraId="473FD3E3" w14:textId="78DE1E9E" w:rsidR="001D4258" w:rsidRDefault="001D4258" w:rsidP="00186824">
      <w:pPr>
        <w:snapToGrid w:val="0"/>
        <w:spacing w:beforeLines="100" w:before="312" w:afterLines="50" w:after="156" w:line="360" w:lineRule="auto"/>
        <w:rPr>
          <w:b/>
          <w:bCs/>
          <w:sz w:val="24"/>
        </w:rPr>
      </w:pPr>
      <w:r w:rsidRPr="004077B6">
        <w:rPr>
          <w:rFonts w:hint="eastAsia"/>
          <w:b/>
          <w:bCs/>
          <w:sz w:val="24"/>
        </w:rPr>
        <w:t>2.</w:t>
      </w:r>
      <w:r>
        <w:rPr>
          <w:rFonts w:hint="eastAsia"/>
          <w:b/>
          <w:bCs/>
          <w:sz w:val="24"/>
        </w:rPr>
        <w:t>2</w:t>
      </w:r>
      <w:r>
        <w:rPr>
          <w:rFonts w:hint="eastAsia"/>
          <w:b/>
          <w:bCs/>
          <w:sz w:val="24"/>
        </w:rPr>
        <w:t xml:space="preserve"> </w:t>
      </w:r>
      <w:r w:rsidRPr="001D4258">
        <w:rPr>
          <w:rFonts w:hint="eastAsia"/>
          <w:b/>
          <w:bCs/>
          <w:sz w:val="24"/>
        </w:rPr>
        <w:t>超差识别率和误判率</w:t>
      </w:r>
    </w:p>
    <w:p w14:paraId="76B09782" w14:textId="1636C1F8" w:rsidR="001D4258" w:rsidRDefault="001D4258" w:rsidP="001D4258">
      <w:pPr>
        <w:snapToGrid w:val="0"/>
        <w:spacing w:afterLines="50" w:after="156" w:line="360" w:lineRule="auto"/>
        <w:ind w:firstLineChars="200" w:firstLine="480"/>
        <w:rPr>
          <w:kern w:val="0"/>
          <w:sz w:val="24"/>
          <w:szCs w:val="22"/>
        </w:rPr>
      </w:pPr>
      <w:r w:rsidRPr="001D4258">
        <w:rPr>
          <w:rFonts w:hint="eastAsia"/>
          <w:kern w:val="0"/>
          <w:sz w:val="24"/>
          <w:szCs w:val="22"/>
        </w:rPr>
        <w:t>超差识别率和误判率</w:t>
      </w:r>
      <w:r>
        <w:rPr>
          <w:rFonts w:hint="eastAsia"/>
          <w:kern w:val="0"/>
          <w:sz w:val="24"/>
          <w:szCs w:val="22"/>
        </w:rPr>
        <w:t>试验标准数据集包含</w:t>
      </w:r>
      <w:r>
        <w:rPr>
          <w:rFonts w:hint="eastAsia"/>
          <w:kern w:val="0"/>
          <w:sz w:val="24"/>
          <w:szCs w:val="22"/>
        </w:rPr>
        <w:t>3</w:t>
      </w:r>
      <w:r>
        <w:rPr>
          <w:rFonts w:hint="eastAsia"/>
          <w:kern w:val="0"/>
          <w:sz w:val="24"/>
          <w:szCs w:val="22"/>
        </w:rPr>
        <w:t>个标准测试数据组，其描述如表</w:t>
      </w:r>
      <w:r>
        <w:rPr>
          <w:rFonts w:hint="eastAsia"/>
          <w:kern w:val="0"/>
          <w:sz w:val="24"/>
          <w:szCs w:val="22"/>
        </w:rPr>
        <w:t>3</w:t>
      </w:r>
      <w:r>
        <w:rPr>
          <w:rFonts w:hint="eastAsia"/>
          <w:kern w:val="0"/>
          <w:sz w:val="24"/>
          <w:szCs w:val="22"/>
        </w:rPr>
        <w:t>所示。</w:t>
      </w:r>
    </w:p>
    <w:p w14:paraId="6FB15394" w14:textId="1579DD0E" w:rsidR="001D4258" w:rsidRPr="004077B6" w:rsidRDefault="001D4258" w:rsidP="00186824">
      <w:pPr>
        <w:snapToGrid w:val="0"/>
        <w:spacing w:line="360" w:lineRule="auto"/>
        <w:jc w:val="center"/>
        <w:rPr>
          <w:rFonts w:ascii="黑体" w:eastAsia="黑体" w:hAnsi="黑体" w:hint="eastAsia"/>
          <w:sz w:val="30"/>
        </w:rPr>
      </w:pPr>
      <w:r>
        <w:rPr>
          <w:rFonts w:hint="eastAsia"/>
          <w:kern w:val="0"/>
          <w:sz w:val="24"/>
          <w:szCs w:val="22"/>
        </w:rPr>
        <w:t>表</w:t>
      </w:r>
      <w:r w:rsidR="00186824">
        <w:rPr>
          <w:rFonts w:hint="eastAsia"/>
          <w:kern w:val="0"/>
          <w:sz w:val="24"/>
          <w:szCs w:val="22"/>
        </w:rPr>
        <w:t>3</w:t>
      </w:r>
      <w:r>
        <w:rPr>
          <w:rFonts w:hint="eastAsia"/>
          <w:kern w:val="0"/>
          <w:sz w:val="24"/>
          <w:szCs w:val="22"/>
        </w:rPr>
        <w:t xml:space="preserve"> </w:t>
      </w:r>
      <w:r w:rsidRPr="001D4258">
        <w:rPr>
          <w:rFonts w:hint="eastAsia"/>
          <w:kern w:val="0"/>
          <w:sz w:val="24"/>
          <w:szCs w:val="22"/>
        </w:rPr>
        <w:t>超差识别率和误判率</w:t>
      </w:r>
      <w:r>
        <w:rPr>
          <w:rFonts w:hint="eastAsia"/>
          <w:kern w:val="0"/>
          <w:sz w:val="24"/>
          <w:szCs w:val="22"/>
        </w:rPr>
        <w:t>试验标准数据集描述</w:t>
      </w:r>
    </w:p>
    <w:tbl>
      <w:tblPr>
        <w:tblStyle w:val="afd"/>
        <w:tblW w:w="5000" w:type="pct"/>
        <w:jc w:val="center"/>
        <w:tblCellMar>
          <w:top w:w="60" w:type="dxa"/>
          <w:left w:w="80" w:type="dxa"/>
          <w:bottom w:w="60" w:type="dxa"/>
          <w:right w:w="80" w:type="dxa"/>
        </w:tblCellMar>
        <w:tblLook w:val="04A0" w:firstRow="1" w:lastRow="0" w:firstColumn="1" w:lastColumn="0" w:noHBand="0" w:noVBand="1"/>
      </w:tblPr>
      <w:tblGrid>
        <w:gridCol w:w="1641"/>
        <w:gridCol w:w="2550"/>
        <w:gridCol w:w="4967"/>
      </w:tblGrid>
      <w:tr w:rsidR="001D4258" w14:paraId="7454EE09" w14:textId="77777777" w:rsidTr="00885E10">
        <w:trPr>
          <w:jc w:val="center"/>
        </w:trPr>
        <w:tc>
          <w:tcPr>
            <w:tcW w:w="896" w:type="pct"/>
            <w:vMerge w:val="restart"/>
            <w:vAlign w:val="center"/>
          </w:tcPr>
          <w:p w14:paraId="00E050A0" w14:textId="77777777" w:rsidR="001D4258" w:rsidRDefault="001D4258" w:rsidP="00885E1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标准数据组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描述</w:t>
            </w:r>
          </w:p>
        </w:tc>
        <w:tc>
          <w:tcPr>
            <w:tcW w:w="1392" w:type="pct"/>
            <w:vAlign w:val="center"/>
          </w:tcPr>
          <w:p w14:paraId="3881C758" w14:textId="77777777" w:rsidR="001D4258" w:rsidRDefault="001D4258" w:rsidP="00885E1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场景描述</w:t>
            </w:r>
          </w:p>
        </w:tc>
        <w:tc>
          <w:tcPr>
            <w:tcW w:w="2712" w:type="pct"/>
            <w:vAlign w:val="center"/>
          </w:tcPr>
          <w:p w14:paraId="65C93DCE" w14:textId="77777777" w:rsidR="001D4258" w:rsidRDefault="001D4258" w:rsidP="00885E10">
            <w:pPr>
              <w:spacing w:line="276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台区电能表数量</w:t>
            </w:r>
            <w:r>
              <w:rPr>
                <w:rFonts w:hint="eastAsia"/>
                <w:sz w:val="24"/>
              </w:rPr>
              <w:t>60</w:t>
            </w:r>
            <w:r>
              <w:rPr>
                <w:rFonts w:hint="eastAsia"/>
                <w:sz w:val="24"/>
              </w:rPr>
              <w:t>块，</w:t>
            </w:r>
            <w:r>
              <w:rPr>
                <w:kern w:val="0"/>
                <w:sz w:val="24"/>
                <w:szCs w:val="22"/>
              </w:rPr>
              <w:t>户日均用电量平均值</w:t>
            </w:r>
            <w:r>
              <w:rPr>
                <w:rFonts w:hint="eastAsia"/>
                <w:sz w:val="24"/>
              </w:rPr>
              <w:t>3.6 kWh</w:t>
            </w:r>
            <w:r>
              <w:rPr>
                <w:rFonts w:hint="eastAsia"/>
                <w:sz w:val="24"/>
              </w:rPr>
              <w:t>，线损系数服从正态分布</w:t>
            </w:r>
            <w:r w:rsidRPr="00614D8E">
              <w:rPr>
                <w:rFonts w:hint="eastAsia"/>
                <w:i/>
                <w:iCs/>
                <w:sz w:val="24"/>
              </w:rPr>
              <w:t>N</w:t>
            </w:r>
            <w:r>
              <w:rPr>
                <w:rFonts w:hint="eastAsia"/>
                <w:sz w:val="24"/>
              </w:rPr>
              <w:t>(0.013,(0.0013)</w:t>
            </w:r>
            <w:r>
              <w:rPr>
                <w:rFonts w:hint="eastAsia"/>
                <w:sz w:val="24"/>
                <w:vertAlign w:val="superscript"/>
              </w:rPr>
              <w:t>2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，采集频率每天</w:t>
            </w:r>
            <w:r>
              <w:rPr>
                <w:rFonts w:hint="eastAsia"/>
                <w:sz w:val="24"/>
              </w:rPr>
              <w:t>96</w:t>
            </w:r>
            <w:r>
              <w:rPr>
                <w:rFonts w:hint="eastAsia"/>
                <w:sz w:val="24"/>
              </w:rPr>
              <w:t>点，数据长度一年，总表综合倍率</w:t>
            </w:r>
            <w:r>
              <w:rPr>
                <w:rFonts w:hint="eastAsia"/>
                <w:sz w:val="24"/>
              </w:rPr>
              <w:t>200</w:t>
            </w:r>
            <w:r>
              <w:rPr>
                <w:rFonts w:hint="eastAsia"/>
                <w:sz w:val="24"/>
              </w:rPr>
              <w:t>，总表和分表</w:t>
            </w:r>
            <w:r>
              <w:rPr>
                <w:rFonts w:hint="eastAsia"/>
                <w:sz w:val="24"/>
              </w:rPr>
              <w:lastRenderedPageBreak/>
              <w:t>分表率均为</w:t>
            </w:r>
            <w:r>
              <w:rPr>
                <w:rFonts w:hint="eastAsia"/>
                <w:sz w:val="24"/>
              </w:rPr>
              <w:t>0.01 kWh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1D4258" w14:paraId="38814195" w14:textId="77777777" w:rsidTr="00885E10">
        <w:trPr>
          <w:jc w:val="center"/>
        </w:trPr>
        <w:tc>
          <w:tcPr>
            <w:tcW w:w="896" w:type="pct"/>
            <w:vMerge/>
            <w:vAlign w:val="center"/>
          </w:tcPr>
          <w:p w14:paraId="793CC62D" w14:textId="77777777" w:rsidR="001D4258" w:rsidRDefault="001D4258" w:rsidP="00885E10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392" w:type="pct"/>
            <w:vAlign w:val="center"/>
          </w:tcPr>
          <w:p w14:paraId="2B8BB6BE" w14:textId="77777777" w:rsidR="001D4258" w:rsidRDefault="001D4258" w:rsidP="00885E1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误差设置描述</w:t>
            </w:r>
          </w:p>
        </w:tc>
        <w:tc>
          <w:tcPr>
            <w:tcW w:w="2712" w:type="pct"/>
            <w:vAlign w:val="center"/>
          </w:tcPr>
          <w:p w14:paraId="29EE5D62" w14:textId="31F25BD7" w:rsidR="001D4258" w:rsidRDefault="001D4258" w:rsidP="00885E10">
            <w:pPr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设置超差电能表数量</w:t>
            </w:r>
            <w:r>
              <w:rPr>
                <w:rFonts w:hint="eastAsia"/>
                <w:sz w:val="24"/>
              </w:rPr>
              <w:t>10%</w:t>
            </w:r>
            <w:r>
              <w:rPr>
                <w:sz w:val="24"/>
              </w:rPr>
              <w:t>，每台超差电能表误差</w:t>
            </w:r>
            <w:r>
              <w:rPr>
                <w:sz w:val="24"/>
              </w:rPr>
              <w:t>-</w:t>
            </w:r>
            <w:r>
              <w:rPr>
                <w:rFonts w:hint="eastAsia"/>
                <w:sz w:val="24"/>
              </w:rPr>
              <w:t>3%</w:t>
            </w:r>
            <w:r>
              <w:rPr>
                <w:sz w:val="24"/>
              </w:rPr>
              <w:t>和</w:t>
            </w:r>
            <w:r>
              <w:rPr>
                <w:rFonts w:hint="eastAsia"/>
                <w:sz w:val="24"/>
              </w:rPr>
              <w:t>3%</w:t>
            </w:r>
            <w:r>
              <w:rPr>
                <w:sz w:val="24"/>
              </w:rPr>
              <w:t>两者中随机选择。其余合格电能表能表的误差可从正态分布</w:t>
            </w:r>
            <w:r>
              <w:rPr>
                <w:i/>
                <w:iCs/>
                <w:sz w:val="24"/>
              </w:rPr>
              <w:t>N</w:t>
            </w:r>
            <w:r>
              <w:rPr>
                <w:sz w:val="24"/>
              </w:rPr>
              <w:t>(0,</w:t>
            </w:r>
            <w:r>
              <w:rPr>
                <w:rFonts w:hint="eastAsia"/>
                <w:sz w:val="24"/>
              </w:rPr>
              <w:t xml:space="preserve"> (</w:t>
            </w:r>
            <w:r>
              <w:rPr>
                <w:rFonts w:hint="eastAsia"/>
                <w:sz w:val="24"/>
              </w:rPr>
              <w:t>0.5</w:t>
            </w:r>
            <w:r>
              <w:rPr>
                <w:rFonts w:hint="eastAsia"/>
                <w:sz w:val="24"/>
              </w:rPr>
              <w:t>%)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)</w:t>
            </w:r>
            <w:r>
              <w:rPr>
                <w:sz w:val="24"/>
              </w:rPr>
              <w:t>随机生成</w:t>
            </w:r>
            <w:r w:rsidR="00863D61">
              <w:rPr>
                <w:rFonts w:hint="eastAsia"/>
                <w:sz w:val="24"/>
              </w:rPr>
              <w:t>。</w:t>
            </w:r>
          </w:p>
        </w:tc>
      </w:tr>
      <w:tr w:rsidR="001D4258" w14:paraId="1556CA01" w14:textId="77777777" w:rsidTr="00885E10">
        <w:trPr>
          <w:jc w:val="center"/>
        </w:trPr>
        <w:tc>
          <w:tcPr>
            <w:tcW w:w="896" w:type="pct"/>
            <w:vMerge/>
            <w:vAlign w:val="center"/>
          </w:tcPr>
          <w:p w14:paraId="51BDC7D2" w14:textId="77777777" w:rsidR="001D4258" w:rsidRDefault="001D4258" w:rsidP="00885E10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392" w:type="pct"/>
            <w:vAlign w:val="center"/>
          </w:tcPr>
          <w:p w14:paraId="78A7A332" w14:textId="77777777" w:rsidR="001D4258" w:rsidRDefault="001D4258" w:rsidP="00885E1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标准测试数据数量</w:t>
            </w:r>
          </w:p>
        </w:tc>
        <w:tc>
          <w:tcPr>
            <w:tcW w:w="2712" w:type="pct"/>
            <w:vAlign w:val="center"/>
          </w:tcPr>
          <w:p w14:paraId="522CA22F" w14:textId="77777777" w:rsidR="001D4258" w:rsidRDefault="001D4258" w:rsidP="00885E1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</w:tr>
      <w:tr w:rsidR="001D4258" w14:paraId="0A32D45A" w14:textId="77777777" w:rsidTr="00885E10">
        <w:trPr>
          <w:jc w:val="center"/>
        </w:trPr>
        <w:tc>
          <w:tcPr>
            <w:tcW w:w="896" w:type="pct"/>
            <w:vMerge w:val="restart"/>
            <w:vAlign w:val="center"/>
          </w:tcPr>
          <w:p w14:paraId="3D90558A" w14:textId="77777777" w:rsidR="001D4258" w:rsidRDefault="001D4258" w:rsidP="00885E1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标准数据组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描述</w:t>
            </w:r>
          </w:p>
        </w:tc>
        <w:tc>
          <w:tcPr>
            <w:tcW w:w="1392" w:type="pct"/>
            <w:vAlign w:val="center"/>
          </w:tcPr>
          <w:p w14:paraId="652E6C6B" w14:textId="77777777" w:rsidR="001D4258" w:rsidRDefault="001D4258" w:rsidP="00885E1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场景描述</w:t>
            </w:r>
          </w:p>
        </w:tc>
        <w:tc>
          <w:tcPr>
            <w:tcW w:w="2712" w:type="pct"/>
            <w:vAlign w:val="center"/>
          </w:tcPr>
          <w:p w14:paraId="4102242E" w14:textId="77777777" w:rsidR="001D4258" w:rsidRDefault="001D4258" w:rsidP="00885E10">
            <w:pPr>
              <w:spacing w:line="276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台区电能表数量</w:t>
            </w:r>
            <w:r>
              <w:rPr>
                <w:rFonts w:hint="eastAsia"/>
                <w:sz w:val="24"/>
              </w:rPr>
              <w:t>80</w:t>
            </w:r>
            <w:r>
              <w:rPr>
                <w:rFonts w:hint="eastAsia"/>
                <w:sz w:val="24"/>
              </w:rPr>
              <w:t>块，</w:t>
            </w:r>
            <w:r>
              <w:rPr>
                <w:kern w:val="0"/>
                <w:sz w:val="24"/>
                <w:szCs w:val="22"/>
              </w:rPr>
              <w:t>户日均用电量平均值</w:t>
            </w:r>
            <w:r>
              <w:rPr>
                <w:rFonts w:hint="eastAsia"/>
                <w:sz w:val="24"/>
              </w:rPr>
              <w:t>5.1 kWh</w:t>
            </w:r>
            <w:r>
              <w:rPr>
                <w:rFonts w:hint="eastAsia"/>
                <w:sz w:val="24"/>
              </w:rPr>
              <w:t>，线损系数服从正态分布</w:t>
            </w:r>
            <w:r w:rsidRPr="00614D8E">
              <w:rPr>
                <w:rFonts w:hint="eastAsia"/>
                <w:i/>
                <w:iCs/>
                <w:sz w:val="24"/>
              </w:rPr>
              <w:t>N</w:t>
            </w:r>
            <w:r>
              <w:rPr>
                <w:rFonts w:hint="eastAsia"/>
                <w:sz w:val="24"/>
              </w:rPr>
              <w:t>(0.0069,(0.00069)</w:t>
            </w:r>
            <w:r>
              <w:rPr>
                <w:rFonts w:hint="eastAsia"/>
                <w:sz w:val="24"/>
                <w:vertAlign w:val="superscript"/>
              </w:rPr>
              <w:t>2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，采集频率每天</w:t>
            </w:r>
            <w:r>
              <w:rPr>
                <w:rFonts w:hint="eastAsia"/>
                <w:sz w:val="24"/>
              </w:rPr>
              <w:t>96</w:t>
            </w:r>
            <w:r>
              <w:rPr>
                <w:rFonts w:hint="eastAsia"/>
                <w:sz w:val="24"/>
              </w:rPr>
              <w:t>点，数据长度一年，总表综合倍率</w:t>
            </w:r>
            <w:r>
              <w:rPr>
                <w:rFonts w:hint="eastAsia"/>
                <w:sz w:val="24"/>
              </w:rPr>
              <w:t>200</w:t>
            </w:r>
            <w:r>
              <w:rPr>
                <w:rFonts w:hint="eastAsia"/>
                <w:sz w:val="24"/>
              </w:rPr>
              <w:t>，总表和分表分表率均为</w:t>
            </w:r>
            <w:r>
              <w:rPr>
                <w:rFonts w:hint="eastAsia"/>
                <w:sz w:val="24"/>
              </w:rPr>
              <w:t>0.01 kWh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1D4258" w14:paraId="55BD1FAA" w14:textId="77777777" w:rsidTr="00885E10">
        <w:trPr>
          <w:jc w:val="center"/>
        </w:trPr>
        <w:tc>
          <w:tcPr>
            <w:tcW w:w="896" w:type="pct"/>
            <w:vMerge/>
            <w:vAlign w:val="center"/>
          </w:tcPr>
          <w:p w14:paraId="5B0939CA" w14:textId="77777777" w:rsidR="001D4258" w:rsidRDefault="001D4258" w:rsidP="00885E10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392" w:type="pct"/>
            <w:vAlign w:val="center"/>
          </w:tcPr>
          <w:p w14:paraId="0BFAE3F6" w14:textId="77777777" w:rsidR="001D4258" w:rsidRDefault="001D4258" w:rsidP="00885E1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误差设置描述</w:t>
            </w:r>
          </w:p>
        </w:tc>
        <w:tc>
          <w:tcPr>
            <w:tcW w:w="2712" w:type="pct"/>
            <w:vAlign w:val="center"/>
          </w:tcPr>
          <w:p w14:paraId="33080539" w14:textId="39BA187A" w:rsidR="001D4258" w:rsidRDefault="00863D61" w:rsidP="00885E10">
            <w:pPr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设置超差电能表数量</w:t>
            </w:r>
            <w:r>
              <w:rPr>
                <w:rFonts w:hint="eastAsia"/>
                <w:sz w:val="24"/>
              </w:rPr>
              <w:t>10%</w:t>
            </w:r>
            <w:r>
              <w:rPr>
                <w:sz w:val="24"/>
              </w:rPr>
              <w:t>，每台超差电能表误差</w:t>
            </w:r>
            <w:r>
              <w:rPr>
                <w:sz w:val="24"/>
              </w:rPr>
              <w:t>-</w:t>
            </w:r>
            <w:r>
              <w:rPr>
                <w:rFonts w:hint="eastAsia"/>
                <w:sz w:val="24"/>
              </w:rPr>
              <w:t>3%</w:t>
            </w:r>
            <w:r>
              <w:rPr>
                <w:sz w:val="24"/>
              </w:rPr>
              <w:t>和</w:t>
            </w:r>
            <w:r>
              <w:rPr>
                <w:rFonts w:hint="eastAsia"/>
                <w:sz w:val="24"/>
              </w:rPr>
              <w:t>3%</w:t>
            </w:r>
            <w:r>
              <w:rPr>
                <w:sz w:val="24"/>
              </w:rPr>
              <w:t>两者中随机选择。其余合格电能表能表的误差可从正态分布</w:t>
            </w:r>
            <w:r>
              <w:rPr>
                <w:i/>
                <w:iCs/>
                <w:sz w:val="24"/>
              </w:rPr>
              <w:t>N</w:t>
            </w:r>
            <w:r>
              <w:rPr>
                <w:sz w:val="24"/>
              </w:rPr>
              <w:t>(0,</w:t>
            </w:r>
            <w:r>
              <w:rPr>
                <w:rFonts w:hint="eastAsia"/>
                <w:sz w:val="24"/>
              </w:rPr>
              <w:t xml:space="preserve"> (0.5%)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)</w:t>
            </w:r>
            <w:r>
              <w:rPr>
                <w:sz w:val="24"/>
              </w:rPr>
              <w:t>随机生成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1D4258" w14:paraId="4862B23F" w14:textId="77777777" w:rsidTr="00885E10">
        <w:trPr>
          <w:jc w:val="center"/>
        </w:trPr>
        <w:tc>
          <w:tcPr>
            <w:tcW w:w="896" w:type="pct"/>
            <w:vMerge/>
            <w:vAlign w:val="center"/>
          </w:tcPr>
          <w:p w14:paraId="5374B34B" w14:textId="77777777" w:rsidR="001D4258" w:rsidRDefault="001D4258" w:rsidP="00885E10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392" w:type="pct"/>
            <w:vAlign w:val="center"/>
          </w:tcPr>
          <w:p w14:paraId="3F0F2BB9" w14:textId="77777777" w:rsidR="001D4258" w:rsidRDefault="001D4258" w:rsidP="00885E1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标准测试数据数量</w:t>
            </w:r>
          </w:p>
        </w:tc>
        <w:tc>
          <w:tcPr>
            <w:tcW w:w="2712" w:type="pct"/>
            <w:vAlign w:val="center"/>
          </w:tcPr>
          <w:p w14:paraId="440D2C20" w14:textId="77777777" w:rsidR="001D4258" w:rsidRDefault="001D4258" w:rsidP="00885E1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</w:tr>
      <w:tr w:rsidR="001D4258" w14:paraId="46ED7481" w14:textId="77777777" w:rsidTr="00885E10">
        <w:tblPrEx>
          <w:jc w:val="left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6" w:type="pct"/>
            <w:vMerge w:val="restart"/>
          </w:tcPr>
          <w:p w14:paraId="0D5D06F0" w14:textId="77777777" w:rsidR="001D4258" w:rsidRDefault="001D4258" w:rsidP="00885E1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标准数据组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描述</w:t>
            </w:r>
          </w:p>
        </w:tc>
        <w:tc>
          <w:tcPr>
            <w:tcW w:w="1392" w:type="pct"/>
          </w:tcPr>
          <w:p w14:paraId="44DFD5D1" w14:textId="77777777" w:rsidR="001D4258" w:rsidRDefault="001D4258" w:rsidP="00885E1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场景描述</w:t>
            </w:r>
          </w:p>
        </w:tc>
        <w:tc>
          <w:tcPr>
            <w:tcW w:w="2712" w:type="pct"/>
          </w:tcPr>
          <w:p w14:paraId="5A1A8858" w14:textId="77777777" w:rsidR="001D4258" w:rsidRDefault="001D4258" w:rsidP="00885E10">
            <w:pPr>
              <w:spacing w:line="276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台区电能表数量</w:t>
            </w:r>
            <w:r>
              <w:rPr>
                <w:rFonts w:hint="eastAsia"/>
                <w:sz w:val="24"/>
              </w:rPr>
              <w:t>100</w:t>
            </w:r>
            <w:r>
              <w:rPr>
                <w:rFonts w:hint="eastAsia"/>
                <w:sz w:val="24"/>
              </w:rPr>
              <w:t>块，</w:t>
            </w:r>
            <w:r>
              <w:rPr>
                <w:kern w:val="0"/>
                <w:sz w:val="24"/>
                <w:szCs w:val="22"/>
              </w:rPr>
              <w:t>户日均用电量平均值</w:t>
            </w:r>
            <w:r>
              <w:rPr>
                <w:rFonts w:hint="eastAsia"/>
                <w:sz w:val="24"/>
              </w:rPr>
              <w:t>8.3 kWh</w:t>
            </w:r>
            <w:r>
              <w:rPr>
                <w:rFonts w:hint="eastAsia"/>
                <w:sz w:val="24"/>
              </w:rPr>
              <w:t>，线损系数服从正态分布</w:t>
            </w:r>
            <w:r w:rsidRPr="00614D8E">
              <w:rPr>
                <w:rFonts w:hint="eastAsia"/>
                <w:i/>
                <w:iCs/>
                <w:sz w:val="24"/>
              </w:rPr>
              <w:t>N</w:t>
            </w:r>
            <w:r>
              <w:rPr>
                <w:rFonts w:hint="eastAsia"/>
                <w:sz w:val="24"/>
              </w:rPr>
              <w:t>(0.0034,(0.00034)</w:t>
            </w:r>
            <w:r>
              <w:rPr>
                <w:rFonts w:hint="eastAsia"/>
                <w:sz w:val="24"/>
                <w:vertAlign w:val="superscript"/>
              </w:rPr>
              <w:t>2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，采集频率每天</w:t>
            </w:r>
            <w:r>
              <w:rPr>
                <w:rFonts w:hint="eastAsia"/>
                <w:sz w:val="24"/>
              </w:rPr>
              <w:t>96</w:t>
            </w:r>
            <w:r>
              <w:rPr>
                <w:rFonts w:hint="eastAsia"/>
                <w:sz w:val="24"/>
              </w:rPr>
              <w:t>点，数据长度一年，总表综合倍率</w:t>
            </w:r>
            <w:r>
              <w:rPr>
                <w:rFonts w:hint="eastAsia"/>
                <w:sz w:val="24"/>
              </w:rPr>
              <w:t>200</w:t>
            </w:r>
            <w:r>
              <w:rPr>
                <w:rFonts w:hint="eastAsia"/>
                <w:sz w:val="24"/>
              </w:rPr>
              <w:t>，总表和分表分表率均为</w:t>
            </w:r>
            <w:r>
              <w:rPr>
                <w:rFonts w:hint="eastAsia"/>
                <w:sz w:val="24"/>
              </w:rPr>
              <w:t>0.01 kWh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1D4258" w14:paraId="08F6CAFB" w14:textId="77777777" w:rsidTr="00885E10">
        <w:tblPrEx>
          <w:jc w:val="left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6" w:type="pct"/>
            <w:vMerge/>
          </w:tcPr>
          <w:p w14:paraId="1E9B5F38" w14:textId="77777777" w:rsidR="001D4258" w:rsidRDefault="001D4258" w:rsidP="00885E10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392" w:type="pct"/>
          </w:tcPr>
          <w:p w14:paraId="49A09F77" w14:textId="77777777" w:rsidR="001D4258" w:rsidRDefault="001D4258" w:rsidP="00885E1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误差设置描述</w:t>
            </w:r>
          </w:p>
        </w:tc>
        <w:tc>
          <w:tcPr>
            <w:tcW w:w="2712" w:type="pct"/>
          </w:tcPr>
          <w:p w14:paraId="321273F2" w14:textId="3349E433" w:rsidR="001D4258" w:rsidRDefault="00863D61" w:rsidP="00885E10">
            <w:pPr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设置超差电能表数量</w:t>
            </w:r>
            <w:r>
              <w:rPr>
                <w:rFonts w:hint="eastAsia"/>
                <w:sz w:val="24"/>
              </w:rPr>
              <w:t>10%</w:t>
            </w:r>
            <w:r>
              <w:rPr>
                <w:sz w:val="24"/>
              </w:rPr>
              <w:t>，每台超差电能表误差</w:t>
            </w:r>
            <w:r>
              <w:rPr>
                <w:sz w:val="24"/>
              </w:rPr>
              <w:t>-</w:t>
            </w:r>
            <w:r>
              <w:rPr>
                <w:rFonts w:hint="eastAsia"/>
                <w:sz w:val="24"/>
              </w:rPr>
              <w:t>3%</w:t>
            </w:r>
            <w:r>
              <w:rPr>
                <w:sz w:val="24"/>
              </w:rPr>
              <w:t>和</w:t>
            </w:r>
            <w:r>
              <w:rPr>
                <w:rFonts w:hint="eastAsia"/>
                <w:sz w:val="24"/>
              </w:rPr>
              <w:t>3%</w:t>
            </w:r>
            <w:r>
              <w:rPr>
                <w:sz w:val="24"/>
              </w:rPr>
              <w:t>两者中随机选择。其余合格电能表能表的误差可从正态分布</w:t>
            </w:r>
            <w:r>
              <w:rPr>
                <w:i/>
                <w:iCs/>
                <w:sz w:val="24"/>
              </w:rPr>
              <w:t>N</w:t>
            </w:r>
            <w:r>
              <w:rPr>
                <w:sz w:val="24"/>
              </w:rPr>
              <w:t>(0,</w:t>
            </w:r>
            <w:r>
              <w:rPr>
                <w:rFonts w:hint="eastAsia"/>
                <w:sz w:val="24"/>
              </w:rPr>
              <w:t xml:space="preserve"> (0.5%)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)</w:t>
            </w:r>
            <w:r>
              <w:rPr>
                <w:sz w:val="24"/>
              </w:rPr>
              <w:t>随机生成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1D4258" w14:paraId="70703033" w14:textId="77777777" w:rsidTr="00885E10">
        <w:tblPrEx>
          <w:jc w:val="left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6" w:type="pct"/>
            <w:vMerge/>
          </w:tcPr>
          <w:p w14:paraId="7ED5BE45" w14:textId="77777777" w:rsidR="001D4258" w:rsidRDefault="001D4258" w:rsidP="00885E10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392" w:type="pct"/>
          </w:tcPr>
          <w:p w14:paraId="68F15B05" w14:textId="77777777" w:rsidR="001D4258" w:rsidRDefault="001D4258" w:rsidP="00885E1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标准测试数据数量</w:t>
            </w:r>
          </w:p>
        </w:tc>
        <w:tc>
          <w:tcPr>
            <w:tcW w:w="2712" w:type="pct"/>
          </w:tcPr>
          <w:p w14:paraId="0E3DB5B2" w14:textId="77777777" w:rsidR="001D4258" w:rsidRDefault="001D4258" w:rsidP="00885E1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</w:tr>
    </w:tbl>
    <w:p w14:paraId="1AF5F9C2" w14:textId="77777777" w:rsidR="001D4258" w:rsidRPr="004077B6" w:rsidRDefault="001D4258" w:rsidP="001D4258">
      <w:pPr>
        <w:snapToGrid w:val="0"/>
        <w:spacing w:beforeLines="50" w:before="156" w:afterLines="50" w:after="156" w:line="360" w:lineRule="auto"/>
        <w:rPr>
          <w:rFonts w:ascii="黑体" w:eastAsia="黑体" w:hAnsi="黑体" w:hint="eastAsia"/>
          <w:sz w:val="30"/>
        </w:rPr>
      </w:pPr>
      <w:r w:rsidRPr="00614D8E">
        <w:rPr>
          <w:rFonts w:hint="eastAsia"/>
          <w:sz w:val="24"/>
        </w:rPr>
        <w:t>注：</w:t>
      </w:r>
      <w:r>
        <w:rPr>
          <w:rFonts w:hint="eastAsia"/>
          <w:sz w:val="24"/>
        </w:rPr>
        <w:t>线损系数定义见规范征求意见稿附录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第</w:t>
      </w:r>
      <w:r>
        <w:rPr>
          <w:rFonts w:hint="eastAsia"/>
          <w:sz w:val="24"/>
        </w:rPr>
        <w:t>12</w:t>
      </w:r>
      <w:r>
        <w:rPr>
          <w:rFonts w:hint="eastAsia"/>
          <w:sz w:val="24"/>
        </w:rPr>
        <w:t>页。</w:t>
      </w:r>
    </w:p>
    <w:p w14:paraId="697B4A3C" w14:textId="6B538969" w:rsidR="001D4258" w:rsidRPr="002C3085" w:rsidRDefault="001D4258" w:rsidP="00186824">
      <w:pPr>
        <w:snapToGrid w:val="0"/>
        <w:spacing w:line="360" w:lineRule="auto"/>
        <w:ind w:firstLineChars="200" w:firstLine="480"/>
        <w:rPr>
          <w:sz w:val="24"/>
        </w:rPr>
      </w:pPr>
      <w:r w:rsidRPr="002C3085">
        <w:rPr>
          <w:rFonts w:hint="eastAsia"/>
          <w:sz w:val="24"/>
        </w:rPr>
        <w:t>试验结果数据见表</w:t>
      </w:r>
      <w:r w:rsidR="00863D61">
        <w:rPr>
          <w:rFonts w:hint="eastAsia"/>
          <w:sz w:val="24"/>
        </w:rPr>
        <w:t>4</w:t>
      </w:r>
      <w:r w:rsidRPr="002C3085">
        <w:rPr>
          <w:rFonts w:hint="eastAsia"/>
          <w:sz w:val="24"/>
        </w:rPr>
        <w:t>。</w:t>
      </w:r>
    </w:p>
    <w:p w14:paraId="7C41FF8B" w14:textId="63ED7E09" w:rsidR="00863D61" w:rsidRPr="00863D61" w:rsidRDefault="00863D61" w:rsidP="00186824">
      <w:pPr>
        <w:snapToGrid w:val="0"/>
        <w:spacing w:line="360" w:lineRule="auto"/>
        <w:jc w:val="center"/>
        <w:rPr>
          <w:sz w:val="24"/>
        </w:rPr>
      </w:pPr>
      <w:r w:rsidRPr="00284E11">
        <w:rPr>
          <w:rFonts w:hint="eastAsia"/>
          <w:kern w:val="0"/>
          <w:sz w:val="24"/>
          <w:szCs w:val="22"/>
        </w:rPr>
        <w:t>表</w:t>
      </w:r>
      <w:r>
        <w:rPr>
          <w:rFonts w:hint="eastAsia"/>
          <w:kern w:val="0"/>
          <w:sz w:val="24"/>
          <w:szCs w:val="22"/>
        </w:rPr>
        <w:t>4</w:t>
      </w:r>
      <w:r w:rsidRPr="00284E11">
        <w:rPr>
          <w:rFonts w:hint="eastAsia"/>
          <w:kern w:val="0"/>
          <w:sz w:val="24"/>
          <w:szCs w:val="22"/>
        </w:rPr>
        <w:t xml:space="preserve">. </w:t>
      </w:r>
      <w:r w:rsidRPr="001D4258">
        <w:rPr>
          <w:rFonts w:hint="eastAsia"/>
          <w:kern w:val="0"/>
          <w:sz w:val="24"/>
          <w:szCs w:val="22"/>
        </w:rPr>
        <w:t>超差识别率和误判率</w:t>
      </w:r>
      <w:r>
        <w:rPr>
          <w:rFonts w:hint="eastAsia"/>
          <w:kern w:val="0"/>
          <w:sz w:val="24"/>
          <w:szCs w:val="22"/>
        </w:rPr>
        <w:t>试验结果</w:t>
      </w:r>
    </w:p>
    <w:tbl>
      <w:tblPr>
        <w:tblStyle w:val="afd"/>
        <w:tblW w:w="4908" w:type="pct"/>
        <w:tblCellMar>
          <w:top w:w="60" w:type="dxa"/>
          <w:left w:w="80" w:type="dxa"/>
          <w:bottom w:w="60" w:type="dxa"/>
          <w:right w:w="80" w:type="dxa"/>
        </w:tblCellMar>
        <w:tblLook w:val="04A0" w:firstRow="1" w:lastRow="0" w:firstColumn="1" w:lastColumn="0" w:noHBand="0" w:noVBand="1"/>
      </w:tblPr>
      <w:tblGrid>
        <w:gridCol w:w="2583"/>
        <w:gridCol w:w="3204"/>
        <w:gridCol w:w="3202"/>
      </w:tblGrid>
      <w:tr w:rsidR="00863D61" w14:paraId="39AD2B6F" w14:textId="77777777" w:rsidTr="00885E10">
        <w:trPr>
          <w:trHeight w:val="343"/>
        </w:trPr>
        <w:tc>
          <w:tcPr>
            <w:tcW w:w="1437" w:type="pct"/>
            <w:vAlign w:val="center"/>
          </w:tcPr>
          <w:p w14:paraId="0AF568B7" w14:textId="77777777" w:rsidR="00863D61" w:rsidRDefault="00863D61" w:rsidP="00885E1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标准数据组编号</w:t>
            </w:r>
          </w:p>
        </w:tc>
        <w:tc>
          <w:tcPr>
            <w:tcW w:w="1782" w:type="pct"/>
            <w:vAlign w:val="center"/>
          </w:tcPr>
          <w:p w14:paraId="03BEF9A5" w14:textId="77777777" w:rsidR="00863D61" w:rsidRDefault="00863D61" w:rsidP="00885E1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超差识别率（％）</w:t>
            </w:r>
          </w:p>
        </w:tc>
        <w:tc>
          <w:tcPr>
            <w:tcW w:w="1782" w:type="pct"/>
            <w:vAlign w:val="center"/>
          </w:tcPr>
          <w:p w14:paraId="507BD527" w14:textId="77777777" w:rsidR="00863D61" w:rsidRDefault="00863D61" w:rsidP="00885E1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误判率（％）</w:t>
            </w:r>
          </w:p>
        </w:tc>
      </w:tr>
      <w:tr w:rsidR="00863D61" w14:paraId="5B58E39F" w14:textId="77777777" w:rsidTr="00885E10">
        <w:trPr>
          <w:trHeight w:val="343"/>
        </w:trPr>
        <w:tc>
          <w:tcPr>
            <w:tcW w:w="1437" w:type="pct"/>
            <w:vAlign w:val="center"/>
          </w:tcPr>
          <w:p w14:paraId="43681B3D" w14:textId="77777777" w:rsidR="00863D61" w:rsidRDefault="00863D61" w:rsidP="00885E1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190" w:type="dxa"/>
            <w:vAlign w:val="center"/>
          </w:tcPr>
          <w:p w14:paraId="0BE9CBCE" w14:textId="2B8D7371" w:rsidR="00863D61" w:rsidRPr="00371131" w:rsidRDefault="00863D61" w:rsidP="00885E10">
            <w:pPr>
              <w:widowControl/>
              <w:jc w:val="center"/>
              <w:textAlignment w:val="center"/>
              <w:rPr>
                <w:sz w:val="24"/>
              </w:rPr>
            </w:pPr>
            <w:r w:rsidRPr="00371131">
              <w:rPr>
                <w:color w:val="000000"/>
                <w:kern w:val="0"/>
                <w:sz w:val="22"/>
                <w:szCs w:val="22"/>
                <w:lang w:bidi="ar"/>
              </w:rPr>
              <w:t>95</w:t>
            </w:r>
            <w:r w:rsidR="00371131">
              <w:rPr>
                <w:rFonts w:hint="eastAsia"/>
                <w:color w:val="000000"/>
                <w:kern w:val="0"/>
                <w:sz w:val="22"/>
                <w:szCs w:val="22"/>
                <w:lang w:bidi="ar"/>
              </w:rPr>
              <w:t>.</w:t>
            </w:r>
            <w:r w:rsidR="00371131" w:rsidRPr="00371131">
              <w:rPr>
                <w:color w:val="000000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3188" w:type="dxa"/>
            <w:vAlign w:val="center"/>
          </w:tcPr>
          <w:p w14:paraId="233C4CBE" w14:textId="77777777" w:rsidR="00863D61" w:rsidRPr="00371131" w:rsidRDefault="00863D61" w:rsidP="00885E10">
            <w:pPr>
              <w:widowControl/>
              <w:jc w:val="center"/>
              <w:textAlignment w:val="center"/>
              <w:rPr>
                <w:sz w:val="24"/>
              </w:rPr>
            </w:pPr>
            <w:r w:rsidRPr="00371131">
              <w:rPr>
                <w:color w:val="000000"/>
                <w:kern w:val="0"/>
                <w:sz w:val="22"/>
                <w:szCs w:val="22"/>
                <w:lang w:bidi="ar"/>
              </w:rPr>
              <w:t>1.57</w:t>
            </w:r>
          </w:p>
        </w:tc>
      </w:tr>
      <w:tr w:rsidR="00863D61" w14:paraId="1BEEEAA6" w14:textId="77777777" w:rsidTr="00885E10">
        <w:trPr>
          <w:trHeight w:val="215"/>
        </w:trPr>
        <w:tc>
          <w:tcPr>
            <w:tcW w:w="1437" w:type="pct"/>
            <w:vAlign w:val="center"/>
          </w:tcPr>
          <w:p w14:paraId="7C21395A" w14:textId="77777777" w:rsidR="00863D61" w:rsidRDefault="00863D61" w:rsidP="00885E1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190" w:type="dxa"/>
            <w:vAlign w:val="center"/>
          </w:tcPr>
          <w:p w14:paraId="21A235CC" w14:textId="75CD6DF4" w:rsidR="00863D61" w:rsidRPr="00371131" w:rsidRDefault="00863D61" w:rsidP="00885E10">
            <w:pPr>
              <w:widowControl/>
              <w:jc w:val="center"/>
              <w:textAlignment w:val="center"/>
              <w:rPr>
                <w:sz w:val="24"/>
              </w:rPr>
            </w:pPr>
            <w:r w:rsidRPr="00371131">
              <w:rPr>
                <w:color w:val="000000"/>
                <w:kern w:val="0"/>
                <w:sz w:val="22"/>
                <w:szCs w:val="22"/>
                <w:lang w:bidi="ar"/>
              </w:rPr>
              <w:t>91.</w:t>
            </w:r>
            <w:r w:rsidR="00371131" w:rsidRPr="00371131">
              <w:rPr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3188" w:type="dxa"/>
            <w:vAlign w:val="center"/>
          </w:tcPr>
          <w:p w14:paraId="66F68F93" w14:textId="77777777" w:rsidR="00863D61" w:rsidRPr="00371131" w:rsidRDefault="00863D61" w:rsidP="00885E10">
            <w:pPr>
              <w:widowControl/>
              <w:jc w:val="center"/>
              <w:textAlignment w:val="center"/>
              <w:rPr>
                <w:rFonts w:hint="eastAsia"/>
                <w:sz w:val="24"/>
              </w:rPr>
            </w:pPr>
            <w:r w:rsidRPr="00371131">
              <w:rPr>
                <w:color w:val="000000"/>
                <w:kern w:val="0"/>
                <w:sz w:val="22"/>
                <w:szCs w:val="22"/>
                <w:lang w:bidi="ar"/>
              </w:rPr>
              <w:t>2.15</w:t>
            </w:r>
          </w:p>
        </w:tc>
      </w:tr>
      <w:tr w:rsidR="00863D61" w14:paraId="3A5012B8" w14:textId="77777777" w:rsidTr="00885E10">
        <w:trPr>
          <w:trHeight w:val="20"/>
        </w:trPr>
        <w:tc>
          <w:tcPr>
            <w:tcW w:w="1437" w:type="pct"/>
            <w:vAlign w:val="center"/>
          </w:tcPr>
          <w:p w14:paraId="37AC9987" w14:textId="77777777" w:rsidR="00863D61" w:rsidRPr="009108E6" w:rsidRDefault="00863D61" w:rsidP="00885E10">
            <w:pPr>
              <w:spacing w:line="276" w:lineRule="auto"/>
              <w:jc w:val="center"/>
              <w:rPr>
                <w:sz w:val="24"/>
              </w:rPr>
            </w:pPr>
            <w:r w:rsidRPr="009108E6">
              <w:rPr>
                <w:rFonts w:hint="eastAsia"/>
                <w:sz w:val="24"/>
              </w:rPr>
              <w:t>3</w:t>
            </w:r>
          </w:p>
        </w:tc>
        <w:tc>
          <w:tcPr>
            <w:tcW w:w="3190" w:type="dxa"/>
            <w:vAlign w:val="center"/>
          </w:tcPr>
          <w:p w14:paraId="738AA4DC" w14:textId="65F9AD3A" w:rsidR="00863D61" w:rsidRPr="00371131" w:rsidRDefault="00863D61" w:rsidP="00885E10">
            <w:pPr>
              <w:widowControl/>
              <w:jc w:val="center"/>
              <w:textAlignment w:val="center"/>
              <w:rPr>
                <w:rFonts w:hint="eastAsia"/>
                <w:sz w:val="24"/>
              </w:rPr>
            </w:pPr>
            <w:r w:rsidRPr="00371131">
              <w:rPr>
                <w:color w:val="000000"/>
                <w:kern w:val="0"/>
                <w:sz w:val="22"/>
                <w:szCs w:val="22"/>
                <w:lang w:bidi="ar"/>
              </w:rPr>
              <w:t>9</w:t>
            </w:r>
            <w:r w:rsidR="00371131">
              <w:rPr>
                <w:rFonts w:hint="eastAsia"/>
                <w:color w:val="000000"/>
                <w:kern w:val="0"/>
                <w:sz w:val="22"/>
                <w:szCs w:val="22"/>
                <w:lang w:bidi="ar"/>
              </w:rPr>
              <w:t>4.5</w:t>
            </w:r>
          </w:p>
        </w:tc>
        <w:tc>
          <w:tcPr>
            <w:tcW w:w="3188" w:type="dxa"/>
            <w:vAlign w:val="center"/>
          </w:tcPr>
          <w:p w14:paraId="28E37D71" w14:textId="292FB3FC" w:rsidR="00863D61" w:rsidRPr="00371131" w:rsidRDefault="00863D61" w:rsidP="00885E10">
            <w:pPr>
              <w:widowControl/>
              <w:jc w:val="center"/>
              <w:textAlignment w:val="center"/>
              <w:rPr>
                <w:rFonts w:hint="eastAsia"/>
                <w:sz w:val="24"/>
              </w:rPr>
            </w:pPr>
            <w:r w:rsidRPr="00371131">
              <w:rPr>
                <w:color w:val="000000"/>
                <w:kern w:val="0"/>
                <w:sz w:val="22"/>
                <w:szCs w:val="22"/>
                <w:lang w:bidi="ar"/>
              </w:rPr>
              <w:t>1.5</w:t>
            </w:r>
            <w:r w:rsidR="00C06C9F">
              <w:rPr>
                <w:rFonts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</w:p>
        </w:tc>
      </w:tr>
    </w:tbl>
    <w:p w14:paraId="2CEAFF4D" w14:textId="77777777" w:rsidR="00863D61" w:rsidRDefault="00863D61" w:rsidP="00863D61">
      <w:pPr>
        <w:spacing w:line="360" w:lineRule="auto"/>
        <w:jc w:val="center"/>
        <w:rPr>
          <w:sz w:val="24"/>
        </w:rPr>
      </w:pPr>
    </w:p>
    <w:p w14:paraId="19CADA10" w14:textId="77777777" w:rsidR="004077B6" w:rsidRDefault="004077B6" w:rsidP="006C25D1">
      <w:pPr>
        <w:adjustRightInd w:val="0"/>
        <w:snapToGrid w:val="0"/>
        <w:spacing w:line="360" w:lineRule="auto"/>
        <w:ind w:firstLineChars="200" w:firstLine="480"/>
        <w:rPr>
          <w:rFonts w:hint="eastAsia"/>
          <w:kern w:val="0"/>
          <w:sz w:val="24"/>
          <w:szCs w:val="22"/>
        </w:rPr>
      </w:pPr>
    </w:p>
    <w:sectPr w:rsidR="004077B6" w:rsidSect="003057E5">
      <w:footerReference w:type="default" r:id="rId13"/>
      <w:pgSz w:w="11906" w:h="16838"/>
      <w:pgMar w:top="1440" w:right="941" w:bottom="1440" w:left="179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69E72" w14:textId="77777777" w:rsidR="0059558B" w:rsidRDefault="0059558B">
      <w:r>
        <w:separator/>
      </w:r>
    </w:p>
  </w:endnote>
  <w:endnote w:type="continuationSeparator" w:id="0">
    <w:p w14:paraId="55D1E34C" w14:textId="77777777" w:rsidR="0059558B" w:rsidRDefault="00595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E-F1">
    <w:altName w:val="Malgun Gothic Semilight"/>
    <w:charset w:val="81"/>
    <w:family w:val="roman"/>
    <w:pitch w:val="fixed"/>
    <w:sig w:usb0="00000010" w:usb1="19DF7CF8" w:usb2="00000033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EU-F1">
    <w:altName w:val="黑体"/>
    <w:charset w:val="86"/>
    <w:family w:val="script"/>
    <w:pitch w:val="fixed"/>
    <w:sig w:usb0="00000001" w:usb1="080E0000" w:usb2="00000010" w:usb3="00000000" w:csb0="0004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1D96D" w14:textId="77777777" w:rsidR="006F0857" w:rsidRDefault="006F0857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2A9B9" w14:textId="77777777" w:rsidR="006F0857" w:rsidRDefault="006F0857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749A9" w14:textId="77777777" w:rsidR="006F0857" w:rsidRDefault="006F0857">
    <w:pPr>
      <w:pStyle w:val="af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9087386"/>
      <w:docPartObj>
        <w:docPartGallery w:val="Page Numbers (Bottom of Page)"/>
        <w:docPartUnique/>
      </w:docPartObj>
    </w:sdtPr>
    <w:sdtContent>
      <w:p w14:paraId="452A65A5" w14:textId="67427EA1" w:rsidR="009108E6" w:rsidRDefault="009108E6">
        <w:pPr>
          <w:pStyle w:val="af7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6E613FD" w14:textId="0982B9C7" w:rsidR="00605892" w:rsidRPr="009108E6" w:rsidRDefault="00605892" w:rsidP="009108E6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CF196" w14:textId="77777777" w:rsidR="0059558B" w:rsidRDefault="0059558B">
      <w:r>
        <w:separator/>
      </w:r>
    </w:p>
  </w:footnote>
  <w:footnote w:type="continuationSeparator" w:id="0">
    <w:p w14:paraId="53FD51B3" w14:textId="77777777" w:rsidR="0059558B" w:rsidRDefault="005955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FA126" w14:textId="77777777" w:rsidR="006F0857" w:rsidRDefault="006F0857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52E3E" w14:textId="77777777" w:rsidR="006F0857" w:rsidRDefault="006F0857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D0EF" w14:textId="77777777" w:rsidR="006F0857" w:rsidRDefault="006F0857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0A15CD"/>
    <w:multiLevelType w:val="multilevel"/>
    <w:tmpl w:val="CEB8EF88"/>
    <w:lvl w:ilvl="0">
      <w:start w:val="1"/>
      <w:numFmt w:val="none"/>
      <w:pStyle w:val="a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3">
      <w:start w:val="1"/>
      <w:numFmt w:val="decimal"/>
      <w:pStyle w:val="a0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4">
      <w:start w:val="1"/>
      <w:numFmt w:val="decimal"/>
      <w:pStyle w:val="a1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5">
      <w:start w:val="1"/>
      <w:numFmt w:val="decimal"/>
      <w:pStyle w:val="a2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6">
      <w:start w:val="1"/>
      <w:numFmt w:val="decimal"/>
      <w:pStyle w:val="a3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0B6C6F98"/>
    <w:multiLevelType w:val="multilevel"/>
    <w:tmpl w:val="0B6C6F98"/>
    <w:lvl w:ilvl="0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  <w:sz w:val="36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0B783E0B"/>
    <w:multiLevelType w:val="multilevel"/>
    <w:tmpl w:val="0409001D"/>
    <w:styleLink w:val="4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187E4A3D"/>
    <w:multiLevelType w:val="hybridMultilevel"/>
    <w:tmpl w:val="30660436"/>
    <w:lvl w:ilvl="0" w:tplc="115693EC">
      <w:start w:val="1"/>
      <w:numFmt w:val="japaneseCounting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1B136F61"/>
    <w:multiLevelType w:val="hybridMultilevel"/>
    <w:tmpl w:val="48266488"/>
    <w:lvl w:ilvl="0" w:tplc="68A85180">
      <w:start w:val="1"/>
      <w:numFmt w:val="none"/>
      <w:lvlRestart w:val="0"/>
      <w:pStyle w:val="a4"/>
      <w:lvlText w:val="表"/>
      <w:lvlJc w:val="left"/>
      <w:pPr>
        <w:tabs>
          <w:tab w:val="num" w:pos="360"/>
        </w:tabs>
        <w:ind w:left="0" w:firstLine="0"/>
      </w:pPr>
      <w:rPr>
        <w:rFonts w:ascii="黑体" w:eastAsia="黑体" w:hint="eastAsia"/>
        <w:b/>
        <w:i w:val="0"/>
        <w:sz w:val="20"/>
      </w:rPr>
    </w:lvl>
    <w:lvl w:ilvl="1" w:tplc="BAB43904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AB26BF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5328BEA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03C332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2E3AAC7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865288A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E1EE7B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3C024E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7063B5F"/>
    <w:multiLevelType w:val="hybridMultilevel"/>
    <w:tmpl w:val="F0720F04"/>
    <w:lvl w:ilvl="0" w:tplc="04090019">
      <w:start w:val="1"/>
      <w:numFmt w:val="lowerLetter"/>
      <w:pStyle w:val="1Char"/>
      <w:lvlText w:val="%1)"/>
      <w:lvlJc w:val="left"/>
      <w:pPr>
        <w:tabs>
          <w:tab w:val="num" w:pos="573"/>
        </w:tabs>
        <w:ind w:left="573" w:firstLine="147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lowerLetter"/>
      <w:lvlText w:val="%4)"/>
      <w:lvlJc w:val="left"/>
      <w:pPr>
        <w:tabs>
          <w:tab w:val="num" w:pos="420"/>
        </w:tabs>
        <w:ind w:left="420" w:firstLine="147"/>
      </w:pPr>
      <w:rPr>
        <w:rFonts w:hint="eastAsia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0590DBD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eastAsia="仿宋_GB2312"/>
        <w:b/>
        <w:sz w:val="21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8" w15:restartNumberingAfterBreak="0">
    <w:nsid w:val="37ED4DA8"/>
    <w:multiLevelType w:val="hybridMultilevel"/>
    <w:tmpl w:val="0B701BA2"/>
    <w:lvl w:ilvl="0" w:tplc="131A2F96">
      <w:numFmt w:val="bullet"/>
      <w:pStyle w:val="a5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04090019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1B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F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19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19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8A75EB"/>
    <w:multiLevelType w:val="hybridMultilevel"/>
    <w:tmpl w:val="919A4C3C"/>
    <w:lvl w:ilvl="0" w:tplc="FE50FFF8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3F7651DD"/>
    <w:multiLevelType w:val="multilevel"/>
    <w:tmpl w:val="8C8C43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96E4D7B"/>
    <w:multiLevelType w:val="hybridMultilevel"/>
    <w:tmpl w:val="CF348E74"/>
    <w:lvl w:ilvl="0" w:tplc="AE0CAF68">
      <w:start w:val="1"/>
      <w:numFmt w:val="none"/>
      <w:pStyle w:val="a6"/>
      <w:lvlText w:val="%1注"/>
      <w:lvlJc w:val="left"/>
      <w:pPr>
        <w:tabs>
          <w:tab w:val="num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58E492B7"/>
    <w:multiLevelType w:val="singleLevel"/>
    <w:tmpl w:val="58E492B7"/>
    <w:lvl w:ilvl="0">
      <w:start w:val="1"/>
      <w:numFmt w:val="decimal"/>
      <w:suff w:val="nothing"/>
      <w:lvlText w:val="%1."/>
      <w:lvlJc w:val="left"/>
    </w:lvl>
  </w:abstractNum>
  <w:abstractNum w:abstractNumId="13" w15:restartNumberingAfterBreak="0">
    <w:nsid w:val="610A0FAD"/>
    <w:multiLevelType w:val="multilevel"/>
    <w:tmpl w:val="0CB4C9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46260FA"/>
    <w:multiLevelType w:val="multilevel"/>
    <w:tmpl w:val="9814AF1A"/>
    <w:lvl w:ilvl="0">
      <w:start w:val="7"/>
      <w:numFmt w:val="decimal"/>
      <w:pStyle w:val="a7"/>
      <w:suff w:val="nothing"/>
      <w:lvlText w:val="表%1　"/>
      <w:lvlJc w:val="left"/>
      <w:pPr>
        <w:ind w:left="0" w:firstLine="0"/>
      </w:pPr>
      <w:rPr>
        <w:rFonts w:ascii="仿宋_GB2312" w:eastAsia="仿宋_GB2312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5" w15:restartNumberingAfterBreak="0">
    <w:nsid w:val="6DBF04F4"/>
    <w:multiLevelType w:val="hybridMultilevel"/>
    <w:tmpl w:val="51349FB6"/>
    <w:lvl w:ilvl="0" w:tplc="04090019">
      <w:start w:val="1"/>
      <w:numFmt w:val="none"/>
      <w:pStyle w:val="a8"/>
      <w:lvlText w:val="%1注："/>
      <w:lvlJc w:val="left"/>
      <w:pPr>
        <w:tabs>
          <w:tab w:val="num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715F2C61"/>
    <w:multiLevelType w:val="hybridMultilevel"/>
    <w:tmpl w:val="CBCCD102"/>
    <w:lvl w:ilvl="0" w:tplc="04090019">
      <w:start w:val="1"/>
      <w:numFmt w:val="decimal"/>
      <w:pStyle w:val="a9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color w:val="333399"/>
        <w:sz w:val="1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72836A50"/>
    <w:multiLevelType w:val="hybridMultilevel"/>
    <w:tmpl w:val="845410A2"/>
    <w:lvl w:ilvl="0" w:tplc="443E7494">
      <w:start w:val="1"/>
      <w:numFmt w:val="lowerLetter"/>
      <w:pStyle w:val="aa"/>
      <w:lvlText w:val="%1)"/>
      <w:lvlJc w:val="left"/>
      <w:pPr>
        <w:tabs>
          <w:tab w:val="num" w:pos="420"/>
        </w:tabs>
        <w:ind w:left="420" w:firstLine="147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8" w15:restartNumberingAfterBreak="0">
    <w:nsid w:val="75673500"/>
    <w:multiLevelType w:val="hybridMultilevel"/>
    <w:tmpl w:val="B56688F6"/>
    <w:lvl w:ilvl="0" w:tplc="CBE460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972394445">
    <w:abstractNumId w:val="0"/>
  </w:num>
  <w:num w:numId="2" w16cid:durableId="1362900442">
    <w:abstractNumId w:val="2"/>
  </w:num>
  <w:num w:numId="3" w16cid:durableId="110713733">
    <w:abstractNumId w:val="8"/>
  </w:num>
  <w:num w:numId="4" w16cid:durableId="987705618">
    <w:abstractNumId w:val="15"/>
  </w:num>
  <w:num w:numId="5" w16cid:durableId="1626161270">
    <w:abstractNumId w:val="16"/>
  </w:num>
  <w:num w:numId="6" w16cid:durableId="83185785">
    <w:abstractNumId w:val="6"/>
  </w:num>
  <w:num w:numId="7" w16cid:durableId="1595673355">
    <w:abstractNumId w:val="7"/>
  </w:num>
  <w:num w:numId="8" w16cid:durableId="1123887681">
    <w:abstractNumId w:val="3"/>
  </w:num>
  <w:num w:numId="9" w16cid:durableId="1339843125">
    <w:abstractNumId w:val="11"/>
  </w:num>
  <w:num w:numId="10" w16cid:durableId="1606692322">
    <w:abstractNumId w:val="14"/>
  </w:num>
  <w:num w:numId="11" w16cid:durableId="1318530128">
    <w:abstractNumId w:val="1"/>
  </w:num>
  <w:num w:numId="12" w16cid:durableId="1382945526">
    <w:abstractNumId w:val="5"/>
  </w:num>
  <w:num w:numId="13" w16cid:durableId="1304122400">
    <w:abstractNumId w:val="17"/>
  </w:num>
  <w:num w:numId="14" w16cid:durableId="935946002">
    <w:abstractNumId w:val="9"/>
  </w:num>
  <w:num w:numId="15" w16cid:durableId="1957904906">
    <w:abstractNumId w:val="12"/>
  </w:num>
  <w:num w:numId="16" w16cid:durableId="14031707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5241487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26824552">
    <w:abstractNumId w:val="8"/>
  </w:num>
  <w:num w:numId="19" w16cid:durableId="13487526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1696246">
    <w:abstractNumId w:val="1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7732636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716098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339026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4934318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85354390">
    <w:abstractNumId w:val="18"/>
  </w:num>
  <w:num w:numId="26" w16cid:durableId="1454400044">
    <w:abstractNumId w:val="4"/>
  </w:num>
  <w:num w:numId="27" w16cid:durableId="1525288784">
    <w:abstractNumId w:val="10"/>
  </w:num>
  <w:num w:numId="28" w16cid:durableId="188101678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1DA0"/>
    <w:rsid w:val="00006077"/>
    <w:rsid w:val="0000756C"/>
    <w:rsid w:val="00013D44"/>
    <w:rsid w:val="00020F9A"/>
    <w:rsid w:val="00030933"/>
    <w:rsid w:val="00032CCE"/>
    <w:rsid w:val="0003407B"/>
    <w:rsid w:val="00034C65"/>
    <w:rsid w:val="00037F38"/>
    <w:rsid w:val="00040C73"/>
    <w:rsid w:val="00043CD5"/>
    <w:rsid w:val="00045395"/>
    <w:rsid w:val="00046F91"/>
    <w:rsid w:val="00054669"/>
    <w:rsid w:val="00057C1B"/>
    <w:rsid w:val="00061BC2"/>
    <w:rsid w:val="0006276A"/>
    <w:rsid w:val="000657A2"/>
    <w:rsid w:val="00067323"/>
    <w:rsid w:val="00067651"/>
    <w:rsid w:val="000678CF"/>
    <w:rsid w:val="00073124"/>
    <w:rsid w:val="00077A9B"/>
    <w:rsid w:val="000803B9"/>
    <w:rsid w:val="00084B6B"/>
    <w:rsid w:val="000852F5"/>
    <w:rsid w:val="0009116D"/>
    <w:rsid w:val="000946C5"/>
    <w:rsid w:val="000A076E"/>
    <w:rsid w:val="000A1255"/>
    <w:rsid w:val="000A2CEA"/>
    <w:rsid w:val="000A34FA"/>
    <w:rsid w:val="000B1A73"/>
    <w:rsid w:val="000B2B2C"/>
    <w:rsid w:val="000B336A"/>
    <w:rsid w:val="000B4626"/>
    <w:rsid w:val="000B64B7"/>
    <w:rsid w:val="000C00C9"/>
    <w:rsid w:val="000C45ED"/>
    <w:rsid w:val="000C618D"/>
    <w:rsid w:val="000C7ABE"/>
    <w:rsid w:val="000D18BB"/>
    <w:rsid w:val="000D4DCF"/>
    <w:rsid w:val="000D515C"/>
    <w:rsid w:val="000D589E"/>
    <w:rsid w:val="000E0738"/>
    <w:rsid w:val="000E0A93"/>
    <w:rsid w:val="000E0C96"/>
    <w:rsid w:val="000E2BD1"/>
    <w:rsid w:val="000F20A9"/>
    <w:rsid w:val="000F317A"/>
    <w:rsid w:val="00101170"/>
    <w:rsid w:val="00105173"/>
    <w:rsid w:val="001132E0"/>
    <w:rsid w:val="001133D7"/>
    <w:rsid w:val="001168C5"/>
    <w:rsid w:val="00123A22"/>
    <w:rsid w:val="00125C61"/>
    <w:rsid w:val="00125EB2"/>
    <w:rsid w:val="00130084"/>
    <w:rsid w:val="0013194F"/>
    <w:rsid w:val="00132578"/>
    <w:rsid w:val="00142637"/>
    <w:rsid w:val="00142B2C"/>
    <w:rsid w:val="00144513"/>
    <w:rsid w:val="00147813"/>
    <w:rsid w:val="001516DA"/>
    <w:rsid w:val="00155645"/>
    <w:rsid w:val="00163744"/>
    <w:rsid w:val="00163959"/>
    <w:rsid w:val="00170267"/>
    <w:rsid w:val="00175EA1"/>
    <w:rsid w:val="00176F0C"/>
    <w:rsid w:val="00177187"/>
    <w:rsid w:val="00182A32"/>
    <w:rsid w:val="00183678"/>
    <w:rsid w:val="00186824"/>
    <w:rsid w:val="00187E2C"/>
    <w:rsid w:val="00193677"/>
    <w:rsid w:val="001973A0"/>
    <w:rsid w:val="001A0BDB"/>
    <w:rsid w:val="001A245B"/>
    <w:rsid w:val="001A54DB"/>
    <w:rsid w:val="001A5F2D"/>
    <w:rsid w:val="001B7BA9"/>
    <w:rsid w:val="001C2619"/>
    <w:rsid w:val="001C3383"/>
    <w:rsid w:val="001D4194"/>
    <w:rsid w:val="001D4258"/>
    <w:rsid w:val="001E196E"/>
    <w:rsid w:val="001E4B50"/>
    <w:rsid w:val="001F7E12"/>
    <w:rsid w:val="002009FC"/>
    <w:rsid w:val="002141AA"/>
    <w:rsid w:val="00217363"/>
    <w:rsid w:val="00223D78"/>
    <w:rsid w:val="00225EA5"/>
    <w:rsid w:val="0022661A"/>
    <w:rsid w:val="00232815"/>
    <w:rsid w:val="002435D2"/>
    <w:rsid w:val="002470B4"/>
    <w:rsid w:val="00263A54"/>
    <w:rsid w:val="00267019"/>
    <w:rsid w:val="002731DB"/>
    <w:rsid w:val="00273BF7"/>
    <w:rsid w:val="00275D32"/>
    <w:rsid w:val="00280280"/>
    <w:rsid w:val="00284E11"/>
    <w:rsid w:val="002977A3"/>
    <w:rsid w:val="002B3A94"/>
    <w:rsid w:val="002B5329"/>
    <w:rsid w:val="002B5833"/>
    <w:rsid w:val="002B591B"/>
    <w:rsid w:val="002B7AC2"/>
    <w:rsid w:val="002C3085"/>
    <w:rsid w:val="002C40BB"/>
    <w:rsid w:val="002C5C44"/>
    <w:rsid w:val="002C768B"/>
    <w:rsid w:val="002D0A73"/>
    <w:rsid w:val="002D3DF1"/>
    <w:rsid w:val="002D4055"/>
    <w:rsid w:val="002D7EF4"/>
    <w:rsid w:val="002E5319"/>
    <w:rsid w:val="002E554B"/>
    <w:rsid w:val="002E5BB4"/>
    <w:rsid w:val="002E6B68"/>
    <w:rsid w:val="002E7CE9"/>
    <w:rsid w:val="002F0AA7"/>
    <w:rsid w:val="002F1512"/>
    <w:rsid w:val="0030125A"/>
    <w:rsid w:val="00303DFC"/>
    <w:rsid w:val="003057E5"/>
    <w:rsid w:val="003061F1"/>
    <w:rsid w:val="00314681"/>
    <w:rsid w:val="00323729"/>
    <w:rsid w:val="00325833"/>
    <w:rsid w:val="00327C1B"/>
    <w:rsid w:val="00327FC3"/>
    <w:rsid w:val="003328D6"/>
    <w:rsid w:val="00340B9B"/>
    <w:rsid w:val="00340C1F"/>
    <w:rsid w:val="00346E15"/>
    <w:rsid w:val="003600B6"/>
    <w:rsid w:val="00367D9D"/>
    <w:rsid w:val="00371131"/>
    <w:rsid w:val="003712EC"/>
    <w:rsid w:val="003804BB"/>
    <w:rsid w:val="00380A9E"/>
    <w:rsid w:val="00387B5B"/>
    <w:rsid w:val="00390143"/>
    <w:rsid w:val="00397B63"/>
    <w:rsid w:val="003A3902"/>
    <w:rsid w:val="003B0561"/>
    <w:rsid w:val="003B076F"/>
    <w:rsid w:val="003B4E8D"/>
    <w:rsid w:val="003B7AB1"/>
    <w:rsid w:val="003C1244"/>
    <w:rsid w:val="003C209E"/>
    <w:rsid w:val="003C2C97"/>
    <w:rsid w:val="003C3CAF"/>
    <w:rsid w:val="003C55E8"/>
    <w:rsid w:val="003D38E2"/>
    <w:rsid w:val="003D7E4F"/>
    <w:rsid w:val="003E0597"/>
    <w:rsid w:val="003E2D37"/>
    <w:rsid w:val="003E534E"/>
    <w:rsid w:val="003E5DF1"/>
    <w:rsid w:val="003E6314"/>
    <w:rsid w:val="003F0C4E"/>
    <w:rsid w:val="003F1F84"/>
    <w:rsid w:val="003F7644"/>
    <w:rsid w:val="004001AA"/>
    <w:rsid w:val="00405558"/>
    <w:rsid w:val="0040608A"/>
    <w:rsid w:val="00407478"/>
    <w:rsid w:val="004077B6"/>
    <w:rsid w:val="004106B5"/>
    <w:rsid w:val="00415F9F"/>
    <w:rsid w:val="00424FDD"/>
    <w:rsid w:val="004254E8"/>
    <w:rsid w:val="004261E1"/>
    <w:rsid w:val="00434DDE"/>
    <w:rsid w:val="004351AF"/>
    <w:rsid w:val="00437AE5"/>
    <w:rsid w:val="004411D4"/>
    <w:rsid w:val="0044228C"/>
    <w:rsid w:val="00444EEB"/>
    <w:rsid w:val="00445616"/>
    <w:rsid w:val="00450E17"/>
    <w:rsid w:val="004548D2"/>
    <w:rsid w:val="00454A1D"/>
    <w:rsid w:val="0047003A"/>
    <w:rsid w:val="0047183D"/>
    <w:rsid w:val="00473A8B"/>
    <w:rsid w:val="0047400C"/>
    <w:rsid w:val="00477052"/>
    <w:rsid w:val="00477FBF"/>
    <w:rsid w:val="004801B0"/>
    <w:rsid w:val="00486567"/>
    <w:rsid w:val="0049126D"/>
    <w:rsid w:val="00495BA4"/>
    <w:rsid w:val="00495CCC"/>
    <w:rsid w:val="004A1990"/>
    <w:rsid w:val="004A2F02"/>
    <w:rsid w:val="004A42A5"/>
    <w:rsid w:val="004A5C8D"/>
    <w:rsid w:val="004B1E71"/>
    <w:rsid w:val="004C6091"/>
    <w:rsid w:val="004C72D4"/>
    <w:rsid w:val="004D0F75"/>
    <w:rsid w:val="004D2959"/>
    <w:rsid w:val="004D328C"/>
    <w:rsid w:val="004D49E5"/>
    <w:rsid w:val="004D736C"/>
    <w:rsid w:val="004D7995"/>
    <w:rsid w:val="004E4604"/>
    <w:rsid w:val="004E6F76"/>
    <w:rsid w:val="004E71F5"/>
    <w:rsid w:val="004F3DE5"/>
    <w:rsid w:val="004F5544"/>
    <w:rsid w:val="004F5B12"/>
    <w:rsid w:val="004F782C"/>
    <w:rsid w:val="00505375"/>
    <w:rsid w:val="005178F2"/>
    <w:rsid w:val="00520033"/>
    <w:rsid w:val="0052100E"/>
    <w:rsid w:val="005267E0"/>
    <w:rsid w:val="00527CAB"/>
    <w:rsid w:val="00527E30"/>
    <w:rsid w:val="00530832"/>
    <w:rsid w:val="00532AA8"/>
    <w:rsid w:val="00542CBB"/>
    <w:rsid w:val="0054359A"/>
    <w:rsid w:val="00543B77"/>
    <w:rsid w:val="0054403F"/>
    <w:rsid w:val="00544B1F"/>
    <w:rsid w:val="00544CB3"/>
    <w:rsid w:val="0055017B"/>
    <w:rsid w:val="00551393"/>
    <w:rsid w:val="00553F19"/>
    <w:rsid w:val="00554A21"/>
    <w:rsid w:val="0056042A"/>
    <w:rsid w:val="005626B4"/>
    <w:rsid w:val="005752AE"/>
    <w:rsid w:val="0057543F"/>
    <w:rsid w:val="00576CC8"/>
    <w:rsid w:val="00577C2F"/>
    <w:rsid w:val="00586592"/>
    <w:rsid w:val="00591AE2"/>
    <w:rsid w:val="0059558B"/>
    <w:rsid w:val="005A04FA"/>
    <w:rsid w:val="005A321A"/>
    <w:rsid w:val="005A7432"/>
    <w:rsid w:val="005A771E"/>
    <w:rsid w:val="005B12B9"/>
    <w:rsid w:val="005B1A6C"/>
    <w:rsid w:val="005B1E91"/>
    <w:rsid w:val="005B21BA"/>
    <w:rsid w:val="005B304B"/>
    <w:rsid w:val="005B5604"/>
    <w:rsid w:val="005B59ED"/>
    <w:rsid w:val="005B7DA3"/>
    <w:rsid w:val="005C7CF2"/>
    <w:rsid w:val="005D0602"/>
    <w:rsid w:val="005D5BB8"/>
    <w:rsid w:val="005E1E76"/>
    <w:rsid w:val="005E716D"/>
    <w:rsid w:val="005F15CC"/>
    <w:rsid w:val="005F3970"/>
    <w:rsid w:val="005F7336"/>
    <w:rsid w:val="00602812"/>
    <w:rsid w:val="00605892"/>
    <w:rsid w:val="00607010"/>
    <w:rsid w:val="00607B8E"/>
    <w:rsid w:val="00607E99"/>
    <w:rsid w:val="00611FD6"/>
    <w:rsid w:val="00612313"/>
    <w:rsid w:val="00613315"/>
    <w:rsid w:val="00614D8E"/>
    <w:rsid w:val="00617F1A"/>
    <w:rsid w:val="0062026D"/>
    <w:rsid w:val="00625083"/>
    <w:rsid w:val="00625720"/>
    <w:rsid w:val="006259CD"/>
    <w:rsid w:val="006273A8"/>
    <w:rsid w:val="006312F2"/>
    <w:rsid w:val="006321DB"/>
    <w:rsid w:val="006323E0"/>
    <w:rsid w:val="006367BC"/>
    <w:rsid w:val="00637191"/>
    <w:rsid w:val="00651203"/>
    <w:rsid w:val="00652556"/>
    <w:rsid w:val="00656257"/>
    <w:rsid w:val="00663CAD"/>
    <w:rsid w:val="006643BD"/>
    <w:rsid w:val="00670B42"/>
    <w:rsid w:val="00671E90"/>
    <w:rsid w:val="00672A7D"/>
    <w:rsid w:val="006921B3"/>
    <w:rsid w:val="006A0F54"/>
    <w:rsid w:val="006A3451"/>
    <w:rsid w:val="006A508F"/>
    <w:rsid w:val="006B312B"/>
    <w:rsid w:val="006B69E2"/>
    <w:rsid w:val="006C25D1"/>
    <w:rsid w:val="006C2611"/>
    <w:rsid w:val="006D7891"/>
    <w:rsid w:val="006E319F"/>
    <w:rsid w:val="006E7641"/>
    <w:rsid w:val="006F0857"/>
    <w:rsid w:val="006F2AA6"/>
    <w:rsid w:val="006F4C07"/>
    <w:rsid w:val="006F6752"/>
    <w:rsid w:val="007017CE"/>
    <w:rsid w:val="00704EF8"/>
    <w:rsid w:val="00707947"/>
    <w:rsid w:val="00714113"/>
    <w:rsid w:val="0071573D"/>
    <w:rsid w:val="00715A3A"/>
    <w:rsid w:val="0072291E"/>
    <w:rsid w:val="00726B10"/>
    <w:rsid w:val="00730995"/>
    <w:rsid w:val="00734CD3"/>
    <w:rsid w:val="0074063F"/>
    <w:rsid w:val="00743715"/>
    <w:rsid w:val="007474A8"/>
    <w:rsid w:val="007474A9"/>
    <w:rsid w:val="007478EF"/>
    <w:rsid w:val="007530AB"/>
    <w:rsid w:val="007538D3"/>
    <w:rsid w:val="00753F1A"/>
    <w:rsid w:val="007703C4"/>
    <w:rsid w:val="0077244C"/>
    <w:rsid w:val="00773613"/>
    <w:rsid w:val="00776CEB"/>
    <w:rsid w:val="007803DB"/>
    <w:rsid w:val="00782B7C"/>
    <w:rsid w:val="00786665"/>
    <w:rsid w:val="0078675D"/>
    <w:rsid w:val="00786E63"/>
    <w:rsid w:val="00787D75"/>
    <w:rsid w:val="0079016F"/>
    <w:rsid w:val="00790DD8"/>
    <w:rsid w:val="00795CF4"/>
    <w:rsid w:val="007A24B0"/>
    <w:rsid w:val="007A5674"/>
    <w:rsid w:val="007A7C61"/>
    <w:rsid w:val="007B1B98"/>
    <w:rsid w:val="007B35CF"/>
    <w:rsid w:val="007C44C9"/>
    <w:rsid w:val="007C4EF4"/>
    <w:rsid w:val="007C73AD"/>
    <w:rsid w:val="007C76A0"/>
    <w:rsid w:val="007C7F33"/>
    <w:rsid w:val="007D16D5"/>
    <w:rsid w:val="007D2B07"/>
    <w:rsid w:val="007D7B86"/>
    <w:rsid w:val="007E1C4D"/>
    <w:rsid w:val="007E2841"/>
    <w:rsid w:val="007E311C"/>
    <w:rsid w:val="007E6057"/>
    <w:rsid w:val="007E6945"/>
    <w:rsid w:val="007E6FB0"/>
    <w:rsid w:val="007F0BC6"/>
    <w:rsid w:val="007F4058"/>
    <w:rsid w:val="007F5D20"/>
    <w:rsid w:val="00805C2C"/>
    <w:rsid w:val="00806081"/>
    <w:rsid w:val="008117CD"/>
    <w:rsid w:val="00820D2F"/>
    <w:rsid w:val="008219CE"/>
    <w:rsid w:val="00825833"/>
    <w:rsid w:val="00827575"/>
    <w:rsid w:val="00832E6D"/>
    <w:rsid w:val="0083366C"/>
    <w:rsid w:val="00834C48"/>
    <w:rsid w:val="0084542C"/>
    <w:rsid w:val="00845D45"/>
    <w:rsid w:val="00850D81"/>
    <w:rsid w:val="00852818"/>
    <w:rsid w:val="0085408E"/>
    <w:rsid w:val="00856BA6"/>
    <w:rsid w:val="00857D13"/>
    <w:rsid w:val="0086180A"/>
    <w:rsid w:val="00861CDB"/>
    <w:rsid w:val="00863D61"/>
    <w:rsid w:val="008715EE"/>
    <w:rsid w:val="00871DA0"/>
    <w:rsid w:val="00873824"/>
    <w:rsid w:val="008825AD"/>
    <w:rsid w:val="008835BA"/>
    <w:rsid w:val="00883EED"/>
    <w:rsid w:val="00885BED"/>
    <w:rsid w:val="008866D8"/>
    <w:rsid w:val="00886F0A"/>
    <w:rsid w:val="00886FAD"/>
    <w:rsid w:val="00890C61"/>
    <w:rsid w:val="00892A9A"/>
    <w:rsid w:val="0089348E"/>
    <w:rsid w:val="00897E66"/>
    <w:rsid w:val="008A2EA5"/>
    <w:rsid w:val="008A5C3E"/>
    <w:rsid w:val="008B13E0"/>
    <w:rsid w:val="008B4174"/>
    <w:rsid w:val="008B4A40"/>
    <w:rsid w:val="008B4C7B"/>
    <w:rsid w:val="008C0694"/>
    <w:rsid w:val="008C2460"/>
    <w:rsid w:val="008C27ED"/>
    <w:rsid w:val="008C3562"/>
    <w:rsid w:val="008C4D62"/>
    <w:rsid w:val="008D5196"/>
    <w:rsid w:val="008D6BF3"/>
    <w:rsid w:val="008E071D"/>
    <w:rsid w:val="008E2718"/>
    <w:rsid w:val="008E5E43"/>
    <w:rsid w:val="008F12DA"/>
    <w:rsid w:val="008F4B22"/>
    <w:rsid w:val="008F5C6E"/>
    <w:rsid w:val="009069CB"/>
    <w:rsid w:val="009108E6"/>
    <w:rsid w:val="00917303"/>
    <w:rsid w:val="009175A7"/>
    <w:rsid w:val="009202C9"/>
    <w:rsid w:val="00924388"/>
    <w:rsid w:val="00924489"/>
    <w:rsid w:val="00931944"/>
    <w:rsid w:val="009349FF"/>
    <w:rsid w:val="00950354"/>
    <w:rsid w:val="009527E2"/>
    <w:rsid w:val="0095507C"/>
    <w:rsid w:val="009555C9"/>
    <w:rsid w:val="00963D7D"/>
    <w:rsid w:val="009669CF"/>
    <w:rsid w:val="00977C3B"/>
    <w:rsid w:val="00982AC3"/>
    <w:rsid w:val="009850AF"/>
    <w:rsid w:val="009858BE"/>
    <w:rsid w:val="00987617"/>
    <w:rsid w:val="0099016B"/>
    <w:rsid w:val="00993211"/>
    <w:rsid w:val="009A0261"/>
    <w:rsid w:val="009A2F2B"/>
    <w:rsid w:val="009A3DB9"/>
    <w:rsid w:val="009B74B8"/>
    <w:rsid w:val="009B7874"/>
    <w:rsid w:val="009C5E92"/>
    <w:rsid w:val="009C6EA5"/>
    <w:rsid w:val="009E0EAD"/>
    <w:rsid w:val="009E3B1C"/>
    <w:rsid w:val="009F020D"/>
    <w:rsid w:val="009F08E2"/>
    <w:rsid w:val="009F0EF5"/>
    <w:rsid w:val="009F26AD"/>
    <w:rsid w:val="009F2E51"/>
    <w:rsid w:val="009F3974"/>
    <w:rsid w:val="00A00358"/>
    <w:rsid w:val="00A03A54"/>
    <w:rsid w:val="00A06250"/>
    <w:rsid w:val="00A20EB6"/>
    <w:rsid w:val="00A211D8"/>
    <w:rsid w:val="00A25E97"/>
    <w:rsid w:val="00A2771A"/>
    <w:rsid w:val="00A303E6"/>
    <w:rsid w:val="00A31601"/>
    <w:rsid w:val="00A32F4B"/>
    <w:rsid w:val="00A41BB1"/>
    <w:rsid w:val="00A47554"/>
    <w:rsid w:val="00A53E6B"/>
    <w:rsid w:val="00A5664F"/>
    <w:rsid w:val="00A62979"/>
    <w:rsid w:val="00A63AEE"/>
    <w:rsid w:val="00A709E6"/>
    <w:rsid w:val="00A7534A"/>
    <w:rsid w:val="00A76795"/>
    <w:rsid w:val="00A77A52"/>
    <w:rsid w:val="00A82DF6"/>
    <w:rsid w:val="00A86180"/>
    <w:rsid w:val="00A90D6C"/>
    <w:rsid w:val="00A910A4"/>
    <w:rsid w:val="00A91250"/>
    <w:rsid w:val="00A91EB9"/>
    <w:rsid w:val="00A940F2"/>
    <w:rsid w:val="00A94A10"/>
    <w:rsid w:val="00A94B0B"/>
    <w:rsid w:val="00A9764D"/>
    <w:rsid w:val="00AA0B1D"/>
    <w:rsid w:val="00AA2038"/>
    <w:rsid w:val="00AB37B1"/>
    <w:rsid w:val="00AB5D58"/>
    <w:rsid w:val="00AB7FE6"/>
    <w:rsid w:val="00AC47B9"/>
    <w:rsid w:val="00AC4B8B"/>
    <w:rsid w:val="00AC673D"/>
    <w:rsid w:val="00AC75F3"/>
    <w:rsid w:val="00AE2F4F"/>
    <w:rsid w:val="00AE38B2"/>
    <w:rsid w:val="00AE5A79"/>
    <w:rsid w:val="00AE5D63"/>
    <w:rsid w:val="00AE6555"/>
    <w:rsid w:val="00AF249F"/>
    <w:rsid w:val="00AF6E39"/>
    <w:rsid w:val="00B04379"/>
    <w:rsid w:val="00B0587E"/>
    <w:rsid w:val="00B106E6"/>
    <w:rsid w:val="00B1486A"/>
    <w:rsid w:val="00B1541B"/>
    <w:rsid w:val="00B21B5D"/>
    <w:rsid w:val="00B23AC1"/>
    <w:rsid w:val="00B30286"/>
    <w:rsid w:val="00B30D53"/>
    <w:rsid w:val="00B31D55"/>
    <w:rsid w:val="00B34894"/>
    <w:rsid w:val="00B4039B"/>
    <w:rsid w:val="00B41300"/>
    <w:rsid w:val="00B52C5C"/>
    <w:rsid w:val="00B61772"/>
    <w:rsid w:val="00B65BCA"/>
    <w:rsid w:val="00B6708B"/>
    <w:rsid w:val="00B701A4"/>
    <w:rsid w:val="00B739AC"/>
    <w:rsid w:val="00B75F5E"/>
    <w:rsid w:val="00B775EC"/>
    <w:rsid w:val="00B840D7"/>
    <w:rsid w:val="00B96D99"/>
    <w:rsid w:val="00BA43B9"/>
    <w:rsid w:val="00BA630C"/>
    <w:rsid w:val="00BA6C4C"/>
    <w:rsid w:val="00BB0A9A"/>
    <w:rsid w:val="00BB3423"/>
    <w:rsid w:val="00BB3C53"/>
    <w:rsid w:val="00BB5C55"/>
    <w:rsid w:val="00BB78A1"/>
    <w:rsid w:val="00BC3CE0"/>
    <w:rsid w:val="00BD601E"/>
    <w:rsid w:val="00BE0F75"/>
    <w:rsid w:val="00BF2134"/>
    <w:rsid w:val="00BF35CA"/>
    <w:rsid w:val="00C06C9F"/>
    <w:rsid w:val="00C10C7F"/>
    <w:rsid w:val="00C1161D"/>
    <w:rsid w:val="00C12225"/>
    <w:rsid w:val="00C13906"/>
    <w:rsid w:val="00C151CB"/>
    <w:rsid w:val="00C23C4E"/>
    <w:rsid w:val="00C313AA"/>
    <w:rsid w:val="00C31F28"/>
    <w:rsid w:val="00C363A2"/>
    <w:rsid w:val="00C430BD"/>
    <w:rsid w:val="00C442BD"/>
    <w:rsid w:val="00C52970"/>
    <w:rsid w:val="00C624E8"/>
    <w:rsid w:val="00C74EF2"/>
    <w:rsid w:val="00C82867"/>
    <w:rsid w:val="00C86516"/>
    <w:rsid w:val="00C86670"/>
    <w:rsid w:val="00C87CA8"/>
    <w:rsid w:val="00C908CE"/>
    <w:rsid w:val="00C91A61"/>
    <w:rsid w:val="00C93168"/>
    <w:rsid w:val="00C95D95"/>
    <w:rsid w:val="00CA08F9"/>
    <w:rsid w:val="00CB244F"/>
    <w:rsid w:val="00CB34AB"/>
    <w:rsid w:val="00CB3C1C"/>
    <w:rsid w:val="00CB492E"/>
    <w:rsid w:val="00CC2160"/>
    <w:rsid w:val="00CD18C2"/>
    <w:rsid w:val="00CD23AE"/>
    <w:rsid w:val="00CD63A1"/>
    <w:rsid w:val="00CE3F78"/>
    <w:rsid w:val="00CE50CB"/>
    <w:rsid w:val="00CE7FC3"/>
    <w:rsid w:val="00CF24B8"/>
    <w:rsid w:val="00CF412E"/>
    <w:rsid w:val="00D01305"/>
    <w:rsid w:val="00D0223A"/>
    <w:rsid w:val="00D04744"/>
    <w:rsid w:val="00D10073"/>
    <w:rsid w:val="00D17DF3"/>
    <w:rsid w:val="00D224D2"/>
    <w:rsid w:val="00D228EC"/>
    <w:rsid w:val="00D31A77"/>
    <w:rsid w:val="00D35D99"/>
    <w:rsid w:val="00D36D4F"/>
    <w:rsid w:val="00D37505"/>
    <w:rsid w:val="00D44E57"/>
    <w:rsid w:val="00D5022E"/>
    <w:rsid w:val="00D5078C"/>
    <w:rsid w:val="00D50C3A"/>
    <w:rsid w:val="00D61DA0"/>
    <w:rsid w:val="00D635AD"/>
    <w:rsid w:val="00D708AC"/>
    <w:rsid w:val="00D74883"/>
    <w:rsid w:val="00D74B8F"/>
    <w:rsid w:val="00D85BB5"/>
    <w:rsid w:val="00D86C07"/>
    <w:rsid w:val="00D92EAF"/>
    <w:rsid w:val="00D97F12"/>
    <w:rsid w:val="00DA7871"/>
    <w:rsid w:val="00DB35B5"/>
    <w:rsid w:val="00DB4745"/>
    <w:rsid w:val="00DC2E4E"/>
    <w:rsid w:val="00DC66F2"/>
    <w:rsid w:val="00DE253C"/>
    <w:rsid w:val="00DE2FDC"/>
    <w:rsid w:val="00DE6EEC"/>
    <w:rsid w:val="00E00AA1"/>
    <w:rsid w:val="00E0108B"/>
    <w:rsid w:val="00E015D4"/>
    <w:rsid w:val="00E13264"/>
    <w:rsid w:val="00E14EDE"/>
    <w:rsid w:val="00E14FEF"/>
    <w:rsid w:val="00E1621F"/>
    <w:rsid w:val="00E24268"/>
    <w:rsid w:val="00E24C4B"/>
    <w:rsid w:val="00E336C9"/>
    <w:rsid w:val="00E342FD"/>
    <w:rsid w:val="00E35F80"/>
    <w:rsid w:val="00E379B6"/>
    <w:rsid w:val="00E437A5"/>
    <w:rsid w:val="00E44D59"/>
    <w:rsid w:val="00E6199D"/>
    <w:rsid w:val="00E639AE"/>
    <w:rsid w:val="00E65803"/>
    <w:rsid w:val="00E73EFA"/>
    <w:rsid w:val="00E8262A"/>
    <w:rsid w:val="00E8590E"/>
    <w:rsid w:val="00E95418"/>
    <w:rsid w:val="00E97778"/>
    <w:rsid w:val="00EA279A"/>
    <w:rsid w:val="00EA6050"/>
    <w:rsid w:val="00EB0927"/>
    <w:rsid w:val="00EB3A51"/>
    <w:rsid w:val="00EC0115"/>
    <w:rsid w:val="00EC05F8"/>
    <w:rsid w:val="00EC1399"/>
    <w:rsid w:val="00EC20A7"/>
    <w:rsid w:val="00EC3DD0"/>
    <w:rsid w:val="00EC3E7E"/>
    <w:rsid w:val="00EC74F4"/>
    <w:rsid w:val="00EE76DC"/>
    <w:rsid w:val="00F01345"/>
    <w:rsid w:val="00F0321F"/>
    <w:rsid w:val="00F0660B"/>
    <w:rsid w:val="00F153ED"/>
    <w:rsid w:val="00F22ADA"/>
    <w:rsid w:val="00F26149"/>
    <w:rsid w:val="00F2704B"/>
    <w:rsid w:val="00F27539"/>
    <w:rsid w:val="00F3169B"/>
    <w:rsid w:val="00F372BD"/>
    <w:rsid w:val="00F42E6C"/>
    <w:rsid w:val="00F52E71"/>
    <w:rsid w:val="00F530DC"/>
    <w:rsid w:val="00F53DA9"/>
    <w:rsid w:val="00F56CE6"/>
    <w:rsid w:val="00F651EE"/>
    <w:rsid w:val="00F65E56"/>
    <w:rsid w:val="00F72BB0"/>
    <w:rsid w:val="00F842E6"/>
    <w:rsid w:val="00F8567C"/>
    <w:rsid w:val="00F87069"/>
    <w:rsid w:val="00F92759"/>
    <w:rsid w:val="00F92AE6"/>
    <w:rsid w:val="00F92C81"/>
    <w:rsid w:val="00F97F67"/>
    <w:rsid w:val="00FA0A75"/>
    <w:rsid w:val="00FA5E81"/>
    <w:rsid w:val="00FB325F"/>
    <w:rsid w:val="00FB5F18"/>
    <w:rsid w:val="00FB69B4"/>
    <w:rsid w:val="00FC1120"/>
    <w:rsid w:val="00FC29C6"/>
    <w:rsid w:val="00FC2F7A"/>
    <w:rsid w:val="00FC61C3"/>
    <w:rsid w:val="00FC6C36"/>
    <w:rsid w:val="00FD2130"/>
    <w:rsid w:val="00FD4A93"/>
    <w:rsid w:val="00FE61FB"/>
    <w:rsid w:val="01604226"/>
    <w:rsid w:val="01767B30"/>
    <w:rsid w:val="01817043"/>
    <w:rsid w:val="01F10BF0"/>
    <w:rsid w:val="05E100E0"/>
    <w:rsid w:val="074252F6"/>
    <w:rsid w:val="0BDB6C03"/>
    <w:rsid w:val="0C1164F8"/>
    <w:rsid w:val="0C3C0242"/>
    <w:rsid w:val="0D48422E"/>
    <w:rsid w:val="15137418"/>
    <w:rsid w:val="15864EAA"/>
    <w:rsid w:val="176D02D0"/>
    <w:rsid w:val="18C3268F"/>
    <w:rsid w:val="193339D2"/>
    <w:rsid w:val="1A60751B"/>
    <w:rsid w:val="1C63216A"/>
    <w:rsid w:val="1CF17012"/>
    <w:rsid w:val="1DE103C0"/>
    <w:rsid w:val="1E5A654F"/>
    <w:rsid w:val="20B16BF0"/>
    <w:rsid w:val="237F7CA1"/>
    <w:rsid w:val="26E152BE"/>
    <w:rsid w:val="279315FE"/>
    <w:rsid w:val="29393BF7"/>
    <w:rsid w:val="2A5F537A"/>
    <w:rsid w:val="2FEC7A97"/>
    <w:rsid w:val="30EE55EC"/>
    <w:rsid w:val="33882FBB"/>
    <w:rsid w:val="34933D1F"/>
    <w:rsid w:val="3582265E"/>
    <w:rsid w:val="363B1873"/>
    <w:rsid w:val="36EE6446"/>
    <w:rsid w:val="384B1100"/>
    <w:rsid w:val="3A2F1556"/>
    <w:rsid w:val="3B142C1D"/>
    <w:rsid w:val="3BEC2635"/>
    <w:rsid w:val="40396B6F"/>
    <w:rsid w:val="4889411F"/>
    <w:rsid w:val="489439C5"/>
    <w:rsid w:val="48AB21DB"/>
    <w:rsid w:val="48F431DF"/>
    <w:rsid w:val="4EBF2B2E"/>
    <w:rsid w:val="52A96E05"/>
    <w:rsid w:val="55ED50A9"/>
    <w:rsid w:val="5762443E"/>
    <w:rsid w:val="57992DF9"/>
    <w:rsid w:val="599F10E4"/>
    <w:rsid w:val="5A8327E3"/>
    <w:rsid w:val="5BE34F5B"/>
    <w:rsid w:val="5C2C6FCE"/>
    <w:rsid w:val="5E394FD8"/>
    <w:rsid w:val="5EAA422D"/>
    <w:rsid w:val="5FE70EE5"/>
    <w:rsid w:val="605C7645"/>
    <w:rsid w:val="62F3637E"/>
    <w:rsid w:val="63622726"/>
    <w:rsid w:val="63E81FAC"/>
    <w:rsid w:val="6513450F"/>
    <w:rsid w:val="65D6388E"/>
    <w:rsid w:val="67CA1A3E"/>
    <w:rsid w:val="68347F85"/>
    <w:rsid w:val="6B3E07BB"/>
    <w:rsid w:val="6B9A77D5"/>
    <w:rsid w:val="6C154679"/>
    <w:rsid w:val="6EF207F4"/>
    <w:rsid w:val="723D2960"/>
    <w:rsid w:val="736D567B"/>
    <w:rsid w:val="74162CEF"/>
    <w:rsid w:val="787A6FD2"/>
    <w:rsid w:val="78EF53AE"/>
    <w:rsid w:val="7DD70C67"/>
    <w:rsid w:val="7E0B316E"/>
    <w:rsid w:val="7EA71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67A667F"/>
  <w15:docId w15:val="{C88EC793-869D-4F4A-951C-0BCE48725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0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b">
    <w:name w:val="Normal"/>
    <w:qFormat/>
    <w:rsid w:val="0086180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aliases w:val="h1,1st level,Section Head,l1,章标题 1,featurehead,标题yjm1,章节标题,Heading 0,H1,1,H11,H12,H13,H14,H15,H16,H17,PIM 1,Title1,I1,heading 1,l1+toc 1,Chapter title,Header 1,Sec1,h11,1st level1,h12,1st level2,h13,1st level3,h14,1st level4,h15,1st level5,h16,h17"/>
    <w:basedOn w:val="ab"/>
    <w:next w:val="ab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b"/>
    <w:next w:val="ab"/>
    <w:link w:val="21"/>
    <w:uiPriority w:val="9"/>
    <w:qFormat/>
    <w:rsid w:val="007F0BC6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b"/>
    <w:link w:val="31"/>
    <w:uiPriority w:val="9"/>
    <w:qFormat/>
    <w:rsid w:val="007F0BC6"/>
    <w:pPr>
      <w:widowControl/>
      <w:spacing w:before="100" w:beforeAutospacing="1" w:after="100" w:afterAutospacing="1"/>
      <w:jc w:val="left"/>
      <w:outlineLvl w:val="2"/>
    </w:pPr>
    <w:rPr>
      <w:rFonts w:ascii="宋体" w:hAnsi="宋体"/>
      <w:b/>
      <w:bCs/>
      <w:kern w:val="0"/>
      <w:sz w:val="27"/>
      <w:szCs w:val="27"/>
      <w:lang w:val="x-none" w:eastAsia="x-none"/>
    </w:rPr>
  </w:style>
  <w:style w:type="paragraph" w:styleId="40">
    <w:name w:val="heading 4"/>
    <w:aliases w:val="款标题1.1.1.1"/>
    <w:basedOn w:val="ab"/>
    <w:next w:val="ab"/>
    <w:link w:val="41"/>
    <w:qFormat/>
    <w:rsid w:val="007F0BC6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aliases w:val="标题1.1.1.1.1"/>
    <w:basedOn w:val="ab"/>
    <w:next w:val="ab"/>
    <w:link w:val="51"/>
    <w:qFormat/>
    <w:rsid w:val="007F0BC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aliases w:val="标题1.1.1.1.1.1"/>
    <w:basedOn w:val="ab"/>
    <w:next w:val="ab"/>
    <w:link w:val="61"/>
    <w:qFormat/>
    <w:rsid w:val="007F0BC6"/>
    <w:pPr>
      <w:widowControl/>
      <w:tabs>
        <w:tab w:val="num" w:pos="1152"/>
      </w:tabs>
      <w:spacing w:before="240" w:after="60"/>
      <w:ind w:left="1152" w:hanging="1152"/>
      <w:jc w:val="left"/>
      <w:outlineLvl w:val="5"/>
    </w:pPr>
    <w:rPr>
      <w:rFonts w:ascii="Arial" w:hAnsi="Arial"/>
      <w:i/>
      <w:kern w:val="0"/>
      <w:sz w:val="22"/>
      <w:szCs w:val="20"/>
      <w:lang w:val="en-GB" w:eastAsia="de-DE"/>
    </w:rPr>
  </w:style>
  <w:style w:type="paragraph" w:styleId="7">
    <w:name w:val="heading 7"/>
    <w:aliases w:val="项标题(1)"/>
    <w:basedOn w:val="ab"/>
    <w:next w:val="ab"/>
    <w:link w:val="71"/>
    <w:qFormat/>
    <w:rsid w:val="007F0BC6"/>
    <w:pPr>
      <w:widowControl/>
      <w:tabs>
        <w:tab w:val="num" w:pos="1296"/>
      </w:tabs>
      <w:spacing w:before="240" w:after="60"/>
      <w:ind w:left="1296" w:hanging="1296"/>
      <w:jc w:val="left"/>
      <w:outlineLvl w:val="6"/>
    </w:pPr>
    <w:rPr>
      <w:rFonts w:ascii="Arial" w:hAnsi="Arial"/>
      <w:kern w:val="0"/>
      <w:sz w:val="20"/>
      <w:szCs w:val="20"/>
      <w:lang w:val="en-GB" w:eastAsia="de-DE"/>
    </w:rPr>
  </w:style>
  <w:style w:type="paragraph" w:styleId="8">
    <w:name w:val="heading 8"/>
    <w:aliases w:val="目标题 1)"/>
    <w:basedOn w:val="ab"/>
    <w:next w:val="ab"/>
    <w:link w:val="81"/>
    <w:qFormat/>
    <w:rsid w:val="007F0BC6"/>
    <w:pPr>
      <w:widowControl/>
      <w:tabs>
        <w:tab w:val="num" w:pos="1440"/>
      </w:tabs>
      <w:spacing w:before="240" w:after="60"/>
      <w:ind w:left="1440" w:hanging="1440"/>
      <w:jc w:val="left"/>
      <w:outlineLvl w:val="7"/>
    </w:pPr>
    <w:rPr>
      <w:rFonts w:ascii="Arial" w:hAnsi="Arial"/>
      <w:i/>
      <w:kern w:val="0"/>
      <w:sz w:val="20"/>
      <w:szCs w:val="20"/>
      <w:lang w:val="en-GB" w:eastAsia="de-DE"/>
    </w:rPr>
  </w:style>
  <w:style w:type="paragraph" w:styleId="9">
    <w:name w:val="heading 9"/>
    <w:aliases w:val="干标题(a)"/>
    <w:basedOn w:val="ab"/>
    <w:next w:val="ab"/>
    <w:link w:val="91"/>
    <w:qFormat/>
    <w:rsid w:val="007F0BC6"/>
    <w:pPr>
      <w:widowControl/>
      <w:tabs>
        <w:tab w:val="num" w:pos="1584"/>
      </w:tabs>
      <w:spacing w:before="240" w:after="60"/>
      <w:ind w:left="1584" w:hanging="1584"/>
      <w:jc w:val="left"/>
      <w:outlineLvl w:val="8"/>
    </w:pPr>
    <w:rPr>
      <w:rFonts w:ascii="Arial" w:hAnsi="Arial"/>
      <w:i/>
      <w:kern w:val="0"/>
      <w:sz w:val="18"/>
      <w:szCs w:val="20"/>
      <w:lang w:val="en-GB" w:eastAsia="de-DE"/>
    </w:rPr>
  </w:style>
  <w:style w:type="character" w:default="1" w:styleId="ac">
    <w:name w:val="Default Paragraph Font"/>
    <w:uiPriority w:val="1"/>
    <w:semiHidden/>
    <w:unhideWhenUsed/>
  </w:style>
  <w:style w:type="table" w:default="1" w:styleId="ad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e">
    <w:name w:val="No List"/>
    <w:uiPriority w:val="99"/>
    <w:semiHidden/>
    <w:unhideWhenUsed/>
  </w:style>
  <w:style w:type="character" w:customStyle="1" w:styleId="af">
    <w:name w:val="批注主题 字符"/>
    <w:link w:val="af0"/>
    <w:uiPriority w:val="99"/>
    <w:semiHidden/>
    <w:qFormat/>
    <w:rPr>
      <w:b/>
      <w:bCs/>
      <w:kern w:val="2"/>
      <w:sz w:val="21"/>
      <w:szCs w:val="24"/>
    </w:rPr>
  </w:style>
  <w:style w:type="character" w:customStyle="1" w:styleId="CharChar">
    <w:name w:val="段 Char Char"/>
    <w:link w:val="af1"/>
    <w:qFormat/>
    <w:rPr>
      <w:rFonts w:ascii="宋体" w:eastAsia="宋体" w:hAnsi="Calibri" w:cs="Times New Roman"/>
      <w:kern w:val="2"/>
      <w:sz w:val="21"/>
      <w:szCs w:val="22"/>
      <w:lang w:val="en-US" w:eastAsia="zh-CN" w:bidi="ar-SA"/>
    </w:rPr>
  </w:style>
  <w:style w:type="character" w:styleId="af2">
    <w:name w:val="Hyperlink"/>
    <w:uiPriority w:val="99"/>
    <w:unhideWhenUsed/>
    <w:rPr>
      <w:strike w:val="0"/>
      <w:dstrike w:val="0"/>
      <w:color w:val="0000FF"/>
      <w:u w:val="none"/>
    </w:rPr>
  </w:style>
  <w:style w:type="character" w:customStyle="1" w:styleId="Char">
    <w:name w:val="段 Char"/>
    <w:qFormat/>
    <w:rPr>
      <w:rFonts w:ascii="宋体"/>
      <w:sz w:val="21"/>
      <w:lang w:val="en-US" w:eastAsia="zh-CN" w:bidi="ar-SA"/>
    </w:rPr>
  </w:style>
  <w:style w:type="character" w:styleId="af3">
    <w:name w:val="annotation reference"/>
    <w:uiPriority w:val="99"/>
    <w:unhideWhenUsed/>
    <w:qFormat/>
    <w:rPr>
      <w:sz w:val="21"/>
      <w:szCs w:val="21"/>
    </w:rPr>
  </w:style>
  <w:style w:type="character" w:customStyle="1" w:styleId="10">
    <w:name w:val="标题 1 字符"/>
    <w:aliases w:val="h1 字符,1st level 字符,Section Head 字符,l1 字符,章标题 1 字符,featurehead 字符,标题yjm1 字符,章节标题 字符,Heading 0 字符,H1 字符,1 字符,H11 字符,H12 字符,H13 字符,H14 字符,H15 字符,H16 字符,H17 字符,PIM 1 字符,Title1 字符,I1 字符,heading 1 字符,l1+toc 1 字符,Chapter title 字符,Header 1 字符,Sec1 字符"/>
    <w:link w:val="1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af4">
    <w:name w:val="页眉 字符"/>
    <w:aliases w:val="h 字符"/>
    <w:link w:val="af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6">
    <w:name w:val="页脚 字符"/>
    <w:aliases w:val="f 字符"/>
    <w:link w:val="af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8">
    <w:name w:val="批注框文本 字符"/>
    <w:link w:val="af9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a">
    <w:name w:val="批注文字 字符"/>
    <w:link w:val="afb"/>
    <w:qFormat/>
    <w:rPr>
      <w:kern w:val="2"/>
      <w:sz w:val="21"/>
      <w:szCs w:val="24"/>
    </w:rPr>
  </w:style>
  <w:style w:type="paragraph" w:styleId="af0">
    <w:name w:val="annotation subject"/>
    <w:basedOn w:val="afb"/>
    <w:next w:val="afb"/>
    <w:link w:val="af"/>
    <w:unhideWhenUsed/>
    <w:qFormat/>
    <w:rPr>
      <w:b/>
      <w:bCs/>
    </w:rPr>
  </w:style>
  <w:style w:type="paragraph" w:styleId="af5">
    <w:name w:val="header"/>
    <w:aliases w:val="h"/>
    <w:basedOn w:val="ab"/>
    <w:link w:val="af4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7">
    <w:name w:val="footer"/>
    <w:aliases w:val="f"/>
    <w:basedOn w:val="ab"/>
    <w:link w:val="af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9">
    <w:name w:val="Balloon Text"/>
    <w:basedOn w:val="ab"/>
    <w:link w:val="af8"/>
    <w:uiPriority w:val="99"/>
    <w:unhideWhenUsed/>
    <w:qFormat/>
    <w:rPr>
      <w:sz w:val="18"/>
      <w:szCs w:val="18"/>
    </w:rPr>
  </w:style>
  <w:style w:type="paragraph" w:styleId="afb">
    <w:name w:val="annotation text"/>
    <w:basedOn w:val="ab"/>
    <w:link w:val="afa"/>
    <w:uiPriority w:val="99"/>
    <w:unhideWhenUsed/>
    <w:qFormat/>
    <w:pPr>
      <w:jc w:val="left"/>
    </w:pPr>
  </w:style>
  <w:style w:type="paragraph" w:styleId="afc">
    <w:name w:val="List Paragraph"/>
    <w:basedOn w:val="ab"/>
    <w:uiPriority w:val="34"/>
    <w:qFormat/>
    <w:pPr>
      <w:ind w:firstLineChars="200" w:firstLine="420"/>
    </w:pPr>
  </w:style>
  <w:style w:type="paragraph" w:customStyle="1" w:styleId="af1">
    <w:name w:val="段"/>
    <w:link w:val="CharChar"/>
    <w:qFormat/>
    <w:pPr>
      <w:ind w:firstLineChars="200" w:firstLine="200"/>
      <w:jc w:val="both"/>
    </w:pPr>
    <w:rPr>
      <w:rFonts w:ascii="宋体" w:hAnsi="Calibri"/>
      <w:kern w:val="2"/>
      <w:sz w:val="21"/>
      <w:szCs w:val="22"/>
    </w:rPr>
  </w:style>
  <w:style w:type="table" w:styleId="afd">
    <w:name w:val="Table Grid"/>
    <w:basedOn w:val="ad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c"/>
    <w:uiPriority w:val="9"/>
    <w:semiHidden/>
    <w:rsid w:val="007F0BC6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0">
    <w:name w:val="标题 3 字符"/>
    <w:basedOn w:val="ac"/>
    <w:uiPriority w:val="9"/>
    <w:semiHidden/>
    <w:rsid w:val="007F0BC6"/>
    <w:rPr>
      <w:b/>
      <w:bCs/>
      <w:kern w:val="2"/>
      <w:sz w:val="32"/>
      <w:szCs w:val="32"/>
    </w:rPr>
  </w:style>
  <w:style w:type="character" w:customStyle="1" w:styleId="42">
    <w:name w:val="标题 4 字符"/>
    <w:basedOn w:val="ac"/>
    <w:uiPriority w:val="9"/>
    <w:semiHidden/>
    <w:rsid w:val="007F0BC6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0">
    <w:name w:val="标题 5 字符"/>
    <w:basedOn w:val="ac"/>
    <w:uiPriority w:val="9"/>
    <w:semiHidden/>
    <w:rsid w:val="007F0BC6"/>
    <w:rPr>
      <w:b/>
      <w:bCs/>
      <w:kern w:val="2"/>
      <w:sz w:val="28"/>
      <w:szCs w:val="28"/>
    </w:rPr>
  </w:style>
  <w:style w:type="character" w:customStyle="1" w:styleId="60">
    <w:name w:val="标题 6 字符"/>
    <w:basedOn w:val="ac"/>
    <w:uiPriority w:val="9"/>
    <w:semiHidden/>
    <w:rsid w:val="007F0BC6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0">
    <w:name w:val="标题 7 字符"/>
    <w:basedOn w:val="ac"/>
    <w:uiPriority w:val="9"/>
    <w:semiHidden/>
    <w:rsid w:val="007F0BC6"/>
    <w:rPr>
      <w:b/>
      <w:bCs/>
      <w:kern w:val="2"/>
      <w:sz w:val="24"/>
      <w:szCs w:val="24"/>
    </w:rPr>
  </w:style>
  <w:style w:type="character" w:customStyle="1" w:styleId="80">
    <w:name w:val="标题 8 字符"/>
    <w:basedOn w:val="ac"/>
    <w:uiPriority w:val="9"/>
    <w:semiHidden/>
    <w:rsid w:val="007F0BC6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0">
    <w:name w:val="标题 9 字符"/>
    <w:basedOn w:val="ac"/>
    <w:uiPriority w:val="9"/>
    <w:semiHidden/>
    <w:rsid w:val="007F0BC6"/>
    <w:rPr>
      <w:rFonts w:asciiTheme="majorHAnsi" w:eastAsiaTheme="majorEastAsia" w:hAnsiTheme="majorHAnsi" w:cstheme="majorBidi"/>
      <w:kern w:val="2"/>
      <w:sz w:val="21"/>
      <w:szCs w:val="21"/>
    </w:rPr>
  </w:style>
  <w:style w:type="character" w:customStyle="1" w:styleId="31">
    <w:name w:val="标题 3 字符1"/>
    <w:link w:val="3"/>
    <w:uiPriority w:val="9"/>
    <w:rsid w:val="007F0BC6"/>
    <w:rPr>
      <w:rFonts w:ascii="宋体" w:hAnsi="宋体"/>
      <w:b/>
      <w:bCs/>
      <w:sz w:val="27"/>
      <w:szCs w:val="27"/>
      <w:lang w:val="x-none" w:eastAsia="x-none"/>
    </w:rPr>
  </w:style>
  <w:style w:type="character" w:customStyle="1" w:styleId="Char0">
    <w:name w:val="批注文字 Char"/>
    <w:uiPriority w:val="99"/>
    <w:semiHidden/>
    <w:locked/>
    <w:rsid w:val="007F0BC6"/>
    <w:rPr>
      <w:rFonts w:cs="Times New Roman"/>
      <w:kern w:val="0"/>
      <w:sz w:val="20"/>
      <w:szCs w:val="20"/>
    </w:rPr>
  </w:style>
  <w:style w:type="paragraph" w:customStyle="1" w:styleId="afe">
    <w:basedOn w:val="aff"/>
    <w:next w:val="22"/>
    <w:link w:val="2Char"/>
    <w:uiPriority w:val="99"/>
    <w:rsid w:val="005A04FA"/>
    <w:pPr>
      <w:ind w:firstLineChars="200" w:firstLine="420"/>
    </w:pPr>
  </w:style>
  <w:style w:type="paragraph" w:styleId="aff0">
    <w:name w:val="Plain Text"/>
    <w:basedOn w:val="ab"/>
    <w:link w:val="11"/>
    <w:unhideWhenUsed/>
    <w:qFormat/>
    <w:rsid w:val="007F0BC6"/>
    <w:rPr>
      <w:rFonts w:ascii="宋体" w:hAnsi="Courier New"/>
      <w:szCs w:val="21"/>
      <w:lang w:val="x-none" w:eastAsia="x-none"/>
    </w:rPr>
  </w:style>
  <w:style w:type="character" w:customStyle="1" w:styleId="aff1">
    <w:name w:val="纯文本 字符"/>
    <w:basedOn w:val="ac"/>
    <w:uiPriority w:val="99"/>
    <w:semiHidden/>
    <w:rsid w:val="007F0BC6"/>
    <w:rPr>
      <w:rFonts w:asciiTheme="minorEastAsia" w:eastAsiaTheme="minorEastAsia" w:hAnsi="Courier New" w:cs="Courier New"/>
      <w:kern w:val="2"/>
      <w:sz w:val="21"/>
      <w:szCs w:val="24"/>
    </w:rPr>
  </w:style>
  <w:style w:type="character" w:customStyle="1" w:styleId="11">
    <w:name w:val="纯文本 字符1"/>
    <w:link w:val="aff0"/>
    <w:uiPriority w:val="99"/>
    <w:rsid w:val="007F0BC6"/>
    <w:rPr>
      <w:rFonts w:ascii="宋体" w:hAnsi="Courier New"/>
      <w:kern w:val="2"/>
      <w:sz w:val="21"/>
      <w:szCs w:val="21"/>
      <w:lang w:val="x-none" w:eastAsia="x-none"/>
    </w:rPr>
  </w:style>
  <w:style w:type="character" w:customStyle="1" w:styleId="Char1">
    <w:name w:val="批注框文本 Char"/>
    <w:uiPriority w:val="99"/>
    <w:semiHidden/>
    <w:locked/>
    <w:rsid w:val="007F0BC6"/>
    <w:rPr>
      <w:rFonts w:cs="Times New Roman"/>
      <w:kern w:val="0"/>
      <w:sz w:val="2"/>
    </w:rPr>
  </w:style>
  <w:style w:type="character" w:customStyle="1" w:styleId="Char2">
    <w:name w:val="页脚 Char"/>
    <w:aliases w:val="f Char"/>
    <w:uiPriority w:val="99"/>
    <w:locked/>
    <w:rsid w:val="007F0BC6"/>
    <w:rPr>
      <w:rFonts w:cs="Times New Roman"/>
      <w:kern w:val="0"/>
      <w:sz w:val="18"/>
      <w:szCs w:val="18"/>
    </w:rPr>
  </w:style>
  <w:style w:type="character" w:customStyle="1" w:styleId="Char3">
    <w:name w:val="页眉 Char"/>
    <w:aliases w:val="h Char"/>
    <w:uiPriority w:val="99"/>
    <w:locked/>
    <w:rsid w:val="007F0BC6"/>
    <w:rPr>
      <w:rFonts w:cs="Times New Roman"/>
      <w:kern w:val="0"/>
      <w:sz w:val="18"/>
      <w:szCs w:val="18"/>
    </w:rPr>
  </w:style>
  <w:style w:type="paragraph" w:customStyle="1" w:styleId="aff2">
    <w:name w:val="二级条标题"/>
    <w:basedOn w:val="ab"/>
    <w:next w:val="ab"/>
    <w:uiPriority w:val="99"/>
    <w:rsid w:val="007F0BC6"/>
    <w:pPr>
      <w:widowControl/>
      <w:outlineLvl w:val="3"/>
    </w:pPr>
    <w:rPr>
      <w:rFonts w:ascii="黑体" w:eastAsia="黑体"/>
      <w:kern w:val="0"/>
      <w:szCs w:val="20"/>
    </w:rPr>
  </w:style>
  <w:style w:type="paragraph" w:customStyle="1" w:styleId="12">
    <w:name w:val="样式1"/>
    <w:basedOn w:val="af5"/>
    <w:link w:val="1Char0"/>
    <w:uiPriority w:val="99"/>
    <w:qFormat/>
    <w:rsid w:val="007F0BC6"/>
    <w:pPr>
      <w:widowControl/>
      <w:pBdr>
        <w:bottom w:val="none" w:sz="0" w:space="0" w:color="auto"/>
      </w:pBdr>
    </w:pPr>
    <w:rPr>
      <w:kern w:val="0"/>
      <w:lang w:val="x-none" w:eastAsia="x-none"/>
    </w:rPr>
  </w:style>
  <w:style w:type="character" w:customStyle="1" w:styleId="1Char0">
    <w:name w:val="样式1 Char"/>
    <w:link w:val="12"/>
    <w:uiPriority w:val="99"/>
    <w:locked/>
    <w:rsid w:val="007F0BC6"/>
    <w:rPr>
      <w:sz w:val="18"/>
      <w:szCs w:val="18"/>
      <w:lang w:val="x-none" w:eastAsia="x-none"/>
    </w:rPr>
  </w:style>
  <w:style w:type="character" w:customStyle="1" w:styleId="apple-converted-space">
    <w:name w:val="apple-converted-space"/>
    <w:rsid w:val="007F0BC6"/>
  </w:style>
  <w:style w:type="paragraph" w:customStyle="1" w:styleId="Default">
    <w:name w:val="Default"/>
    <w:uiPriority w:val="99"/>
    <w:rsid w:val="007F0BC6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character" w:customStyle="1" w:styleId="1Char1">
    <w:name w:val="标题 1 Char"/>
    <w:aliases w:val="h1 Char,1st level Char,Section Head Char,l1 Char,章标题 1 Char,featurehead Char,标题yjm1 Char,章节标题 Char,Heading 0 Char,H1 Char,1 Char,H11 Char,H12 Char,H13 Char,H14 Char,H15 Char,H16 Char,H17 Char,PIM 1 Char,Title1 Char,I1 Char,heading 1 Char"/>
    <w:rsid w:val="007F0BC6"/>
    <w:rPr>
      <w:b/>
      <w:bCs/>
      <w:kern w:val="44"/>
      <w:sz w:val="44"/>
      <w:szCs w:val="44"/>
    </w:rPr>
  </w:style>
  <w:style w:type="paragraph" w:styleId="aff3">
    <w:name w:val="Subtitle"/>
    <w:basedOn w:val="ab"/>
    <w:next w:val="ab"/>
    <w:link w:val="13"/>
    <w:qFormat/>
    <w:rsid w:val="007F0BC6"/>
    <w:pPr>
      <w:widowControl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4">
    <w:name w:val="副标题 字符"/>
    <w:basedOn w:val="ac"/>
    <w:uiPriority w:val="11"/>
    <w:rsid w:val="007F0BC6"/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13">
    <w:name w:val="副标题 字符1"/>
    <w:link w:val="aff3"/>
    <w:uiPriority w:val="99"/>
    <w:rsid w:val="007F0BC6"/>
    <w:rPr>
      <w:rFonts w:ascii="Calibri Light" w:hAnsi="Calibri Light"/>
      <w:b/>
      <w:bCs/>
      <w:kern w:val="28"/>
      <w:sz w:val="32"/>
      <w:szCs w:val="32"/>
    </w:rPr>
  </w:style>
  <w:style w:type="character" w:customStyle="1" w:styleId="23">
    <w:name w:val="正文文本 (2)_"/>
    <w:link w:val="210"/>
    <w:uiPriority w:val="99"/>
    <w:locked/>
    <w:rsid w:val="007F0BC6"/>
    <w:rPr>
      <w:rFonts w:ascii="宋体" w:cs="宋体"/>
      <w:shd w:val="clear" w:color="auto" w:fill="FFFFFF"/>
      <w:lang w:val="zh-TW" w:eastAsia="zh-TW"/>
    </w:rPr>
  </w:style>
  <w:style w:type="paragraph" w:customStyle="1" w:styleId="210">
    <w:name w:val="正文文本 (2)1"/>
    <w:basedOn w:val="ab"/>
    <w:link w:val="23"/>
    <w:uiPriority w:val="99"/>
    <w:rsid w:val="007F0BC6"/>
    <w:pPr>
      <w:shd w:val="clear" w:color="auto" w:fill="FFFFFF"/>
      <w:spacing w:before="180" w:line="326" w:lineRule="exact"/>
      <w:jc w:val="left"/>
    </w:pPr>
    <w:rPr>
      <w:rFonts w:ascii="宋体" w:cs="宋体"/>
      <w:kern w:val="0"/>
      <w:sz w:val="20"/>
      <w:szCs w:val="20"/>
      <w:lang w:val="zh-TW" w:eastAsia="zh-TW"/>
    </w:rPr>
  </w:style>
  <w:style w:type="character" w:customStyle="1" w:styleId="24">
    <w:name w:val="正文文本 (2)"/>
    <w:uiPriority w:val="99"/>
    <w:rsid w:val="007F0BC6"/>
    <w:rPr>
      <w:rFonts w:ascii="宋体" w:eastAsia="宋体" w:cs="宋体"/>
      <w:sz w:val="20"/>
      <w:szCs w:val="20"/>
      <w:u w:val="none"/>
      <w:shd w:val="clear" w:color="auto" w:fill="FFFFFF"/>
      <w:lang w:val="zh-TW" w:eastAsia="zh-TW"/>
    </w:rPr>
  </w:style>
  <w:style w:type="character" w:customStyle="1" w:styleId="aff5">
    <w:name w:val="图片标题_"/>
    <w:link w:val="aff6"/>
    <w:uiPriority w:val="99"/>
    <w:locked/>
    <w:rsid w:val="007F0BC6"/>
    <w:rPr>
      <w:rFonts w:ascii="宋体" w:cs="宋体"/>
      <w:shd w:val="clear" w:color="auto" w:fill="FFFFFF"/>
      <w:lang w:val="zh-TW" w:eastAsia="zh-TW"/>
    </w:rPr>
  </w:style>
  <w:style w:type="paragraph" w:customStyle="1" w:styleId="aff6">
    <w:name w:val="图片标题"/>
    <w:basedOn w:val="ab"/>
    <w:link w:val="aff5"/>
    <w:uiPriority w:val="99"/>
    <w:rsid w:val="007F0BC6"/>
    <w:pPr>
      <w:shd w:val="clear" w:color="auto" w:fill="FFFFFF"/>
      <w:spacing w:line="240" w:lineRule="atLeast"/>
      <w:jc w:val="left"/>
    </w:pPr>
    <w:rPr>
      <w:rFonts w:ascii="宋体" w:cs="宋体"/>
      <w:kern w:val="0"/>
      <w:sz w:val="20"/>
      <w:szCs w:val="20"/>
      <w:lang w:val="zh-TW" w:eastAsia="zh-TW"/>
    </w:rPr>
  </w:style>
  <w:style w:type="character" w:customStyle="1" w:styleId="21">
    <w:name w:val="标题 2 字符1"/>
    <w:link w:val="2"/>
    <w:uiPriority w:val="9"/>
    <w:rsid w:val="007F0BC6"/>
    <w:rPr>
      <w:rFonts w:ascii="Arial" w:eastAsia="黑体" w:hAnsi="Arial"/>
      <w:b/>
      <w:bCs/>
      <w:kern w:val="2"/>
      <w:sz w:val="32"/>
      <w:szCs w:val="32"/>
    </w:rPr>
  </w:style>
  <w:style w:type="character" w:customStyle="1" w:styleId="41">
    <w:name w:val="标题 4 字符1"/>
    <w:aliases w:val="款标题1.1.1.1 字符"/>
    <w:link w:val="40"/>
    <w:rsid w:val="007F0BC6"/>
    <w:rPr>
      <w:rFonts w:ascii="Arial" w:eastAsia="黑体" w:hAnsi="Arial"/>
      <w:b/>
      <w:bCs/>
      <w:kern w:val="2"/>
      <w:sz w:val="28"/>
      <w:szCs w:val="28"/>
    </w:rPr>
  </w:style>
  <w:style w:type="character" w:customStyle="1" w:styleId="51">
    <w:name w:val="标题 5 字符1"/>
    <w:aliases w:val="标题1.1.1.1.1 字符"/>
    <w:link w:val="5"/>
    <w:rsid w:val="007F0BC6"/>
    <w:rPr>
      <w:b/>
      <w:bCs/>
      <w:kern w:val="2"/>
      <w:sz w:val="28"/>
      <w:szCs w:val="28"/>
    </w:rPr>
  </w:style>
  <w:style w:type="character" w:customStyle="1" w:styleId="61">
    <w:name w:val="标题 6 字符1"/>
    <w:aliases w:val="标题1.1.1.1.1.1 字符"/>
    <w:link w:val="6"/>
    <w:rsid w:val="007F0BC6"/>
    <w:rPr>
      <w:rFonts w:ascii="Arial" w:hAnsi="Arial"/>
      <w:i/>
      <w:sz w:val="22"/>
      <w:lang w:val="en-GB" w:eastAsia="de-DE"/>
    </w:rPr>
  </w:style>
  <w:style w:type="character" w:customStyle="1" w:styleId="71">
    <w:name w:val="标题 7 字符1"/>
    <w:aliases w:val="项标题(1) 字符"/>
    <w:link w:val="7"/>
    <w:uiPriority w:val="99"/>
    <w:rsid w:val="007F0BC6"/>
    <w:rPr>
      <w:rFonts w:ascii="Arial" w:hAnsi="Arial"/>
      <w:lang w:val="en-GB" w:eastAsia="de-DE"/>
    </w:rPr>
  </w:style>
  <w:style w:type="character" w:customStyle="1" w:styleId="81">
    <w:name w:val="标题 8 字符1"/>
    <w:aliases w:val="目标题 1) 字符"/>
    <w:link w:val="8"/>
    <w:uiPriority w:val="99"/>
    <w:rsid w:val="007F0BC6"/>
    <w:rPr>
      <w:rFonts w:ascii="Arial" w:hAnsi="Arial"/>
      <w:i/>
      <w:lang w:val="en-GB" w:eastAsia="de-DE"/>
    </w:rPr>
  </w:style>
  <w:style w:type="character" w:customStyle="1" w:styleId="91">
    <w:name w:val="标题 9 字符1"/>
    <w:aliases w:val="干标题(a) 字符"/>
    <w:link w:val="9"/>
    <w:uiPriority w:val="99"/>
    <w:rsid w:val="007F0BC6"/>
    <w:rPr>
      <w:rFonts w:ascii="Arial" w:hAnsi="Arial"/>
      <w:i/>
      <w:sz w:val="18"/>
      <w:lang w:val="en-GB" w:eastAsia="de-DE"/>
    </w:rPr>
  </w:style>
  <w:style w:type="numbering" w:customStyle="1" w:styleId="14">
    <w:name w:val="无列表1"/>
    <w:next w:val="ae"/>
    <w:uiPriority w:val="99"/>
    <w:semiHidden/>
    <w:unhideWhenUsed/>
    <w:rsid w:val="007F0BC6"/>
  </w:style>
  <w:style w:type="table" w:customStyle="1" w:styleId="15">
    <w:name w:val="网格型1"/>
    <w:basedOn w:val="ad"/>
    <w:next w:val="afd"/>
    <w:uiPriority w:val="99"/>
    <w:locked/>
    <w:rsid w:val="007F0BC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1CharCharCharCharCharCharCharChar">
    <w:name w:val="Char Char1 Char Char Char Char Char Char Char Char"/>
    <w:basedOn w:val="ab"/>
    <w:rsid w:val="007F0BC6"/>
    <w:pPr>
      <w:widowControl/>
      <w:spacing w:after="160" w:line="240" w:lineRule="exact"/>
      <w:jc w:val="left"/>
    </w:pPr>
    <w:rPr>
      <w:rFonts w:ascii="Verdana" w:hAnsi="Verdana"/>
      <w:kern w:val="0"/>
      <w:szCs w:val="20"/>
      <w:lang w:eastAsia="en-US"/>
    </w:rPr>
  </w:style>
  <w:style w:type="character" w:styleId="aff7">
    <w:name w:val="page number"/>
    <w:uiPriority w:val="99"/>
    <w:rsid w:val="007F0BC6"/>
    <w:rPr>
      <w:rFonts w:cs="Times New Roman"/>
    </w:rPr>
  </w:style>
  <w:style w:type="paragraph" w:customStyle="1" w:styleId="CharChar1CharCharCharCharCharCharCharChar1">
    <w:name w:val="Char Char1 Char Char Char Char Char Char Char Char1"/>
    <w:basedOn w:val="ab"/>
    <w:uiPriority w:val="99"/>
    <w:rsid w:val="007F0BC6"/>
    <w:pPr>
      <w:widowControl/>
      <w:spacing w:after="160" w:line="240" w:lineRule="exact"/>
      <w:jc w:val="left"/>
    </w:pPr>
    <w:rPr>
      <w:rFonts w:ascii="Verdana" w:hAnsi="Verdana"/>
      <w:kern w:val="0"/>
      <w:szCs w:val="20"/>
      <w:lang w:eastAsia="en-US"/>
    </w:rPr>
  </w:style>
  <w:style w:type="paragraph" w:customStyle="1" w:styleId="aff8">
    <w:name w:val="大纲正文样式"/>
    <w:basedOn w:val="ab"/>
    <w:link w:val="Char4"/>
    <w:qFormat/>
    <w:rsid w:val="007F0BC6"/>
    <w:pPr>
      <w:tabs>
        <w:tab w:val="left" w:pos="540"/>
      </w:tabs>
      <w:spacing w:line="300" w:lineRule="auto"/>
      <w:ind w:firstLineChars="200" w:firstLine="200"/>
    </w:pPr>
    <w:rPr>
      <w:color w:val="000000"/>
      <w:sz w:val="24"/>
    </w:rPr>
  </w:style>
  <w:style w:type="character" w:customStyle="1" w:styleId="Char4">
    <w:name w:val="大纲正文样式 Char"/>
    <w:link w:val="aff8"/>
    <w:qFormat/>
    <w:rsid w:val="007F0BC6"/>
    <w:rPr>
      <w:color w:val="000000"/>
      <w:kern w:val="2"/>
      <w:sz w:val="24"/>
      <w:szCs w:val="24"/>
    </w:rPr>
  </w:style>
  <w:style w:type="paragraph" w:styleId="aff9">
    <w:name w:val="Document Map"/>
    <w:basedOn w:val="ab"/>
    <w:link w:val="16"/>
    <w:uiPriority w:val="99"/>
    <w:semiHidden/>
    <w:unhideWhenUsed/>
    <w:rsid w:val="007F0BC6"/>
    <w:pPr>
      <w:widowControl/>
      <w:jc w:val="left"/>
    </w:pPr>
    <w:rPr>
      <w:rFonts w:ascii="宋体"/>
      <w:kern w:val="0"/>
      <w:sz w:val="18"/>
      <w:szCs w:val="18"/>
    </w:rPr>
  </w:style>
  <w:style w:type="character" w:customStyle="1" w:styleId="affa">
    <w:name w:val="文档结构图 字符"/>
    <w:basedOn w:val="ac"/>
    <w:uiPriority w:val="99"/>
    <w:semiHidden/>
    <w:rsid w:val="007F0BC6"/>
    <w:rPr>
      <w:rFonts w:ascii="Microsoft YaHei UI" w:eastAsia="Microsoft YaHei UI"/>
      <w:kern w:val="2"/>
      <w:sz w:val="18"/>
      <w:szCs w:val="18"/>
    </w:rPr>
  </w:style>
  <w:style w:type="character" w:customStyle="1" w:styleId="16">
    <w:name w:val="文档结构图 字符1"/>
    <w:link w:val="aff9"/>
    <w:uiPriority w:val="99"/>
    <w:semiHidden/>
    <w:rsid w:val="007F0BC6"/>
    <w:rPr>
      <w:rFonts w:ascii="宋体"/>
      <w:sz w:val="18"/>
      <w:szCs w:val="18"/>
    </w:rPr>
  </w:style>
  <w:style w:type="paragraph" w:styleId="z-">
    <w:name w:val="HTML Bottom of Form"/>
    <w:basedOn w:val="ab"/>
    <w:next w:val="ab"/>
    <w:link w:val="z-1"/>
    <w:hidden/>
    <w:uiPriority w:val="99"/>
    <w:semiHidden/>
    <w:unhideWhenUsed/>
    <w:rsid w:val="007F0BC6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0">
    <w:name w:val="z-窗体底端 字符"/>
    <w:basedOn w:val="ac"/>
    <w:uiPriority w:val="99"/>
    <w:semiHidden/>
    <w:rsid w:val="007F0BC6"/>
    <w:rPr>
      <w:rFonts w:ascii="Arial" w:hAnsi="Arial" w:cs="Arial"/>
      <w:vanish/>
      <w:kern w:val="2"/>
      <w:sz w:val="16"/>
      <w:szCs w:val="16"/>
    </w:rPr>
  </w:style>
  <w:style w:type="character" w:customStyle="1" w:styleId="z-1">
    <w:name w:val="z-窗体底端 字符1"/>
    <w:link w:val="z-"/>
    <w:uiPriority w:val="99"/>
    <w:semiHidden/>
    <w:rsid w:val="007F0BC6"/>
    <w:rPr>
      <w:rFonts w:ascii="Arial" w:hAnsi="Arial" w:cs="Arial"/>
      <w:vanish/>
      <w:sz w:val="16"/>
      <w:szCs w:val="16"/>
    </w:rPr>
  </w:style>
  <w:style w:type="paragraph" w:styleId="z-2">
    <w:name w:val="HTML Top of Form"/>
    <w:basedOn w:val="ab"/>
    <w:next w:val="ab"/>
    <w:link w:val="z-10"/>
    <w:hidden/>
    <w:uiPriority w:val="99"/>
    <w:unhideWhenUsed/>
    <w:rsid w:val="007F0BC6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3">
    <w:name w:val="z-窗体顶端 字符"/>
    <w:basedOn w:val="ac"/>
    <w:uiPriority w:val="99"/>
    <w:semiHidden/>
    <w:rsid w:val="007F0BC6"/>
    <w:rPr>
      <w:rFonts w:ascii="Arial" w:hAnsi="Arial" w:cs="Arial"/>
      <w:vanish/>
      <w:kern w:val="2"/>
      <w:sz w:val="16"/>
      <w:szCs w:val="16"/>
    </w:rPr>
  </w:style>
  <w:style w:type="character" w:customStyle="1" w:styleId="z-10">
    <w:name w:val="z-窗体顶端 字符1"/>
    <w:link w:val="z-2"/>
    <w:uiPriority w:val="99"/>
    <w:rsid w:val="007F0BC6"/>
    <w:rPr>
      <w:rFonts w:ascii="Arial" w:hAnsi="Arial" w:cs="Arial"/>
      <w:vanish/>
      <w:sz w:val="16"/>
      <w:szCs w:val="16"/>
    </w:rPr>
  </w:style>
  <w:style w:type="numbering" w:customStyle="1" w:styleId="25">
    <w:name w:val="无列表2"/>
    <w:next w:val="ae"/>
    <w:semiHidden/>
    <w:rsid w:val="007F0BC6"/>
  </w:style>
  <w:style w:type="character" w:customStyle="1" w:styleId="3Char1">
    <w:name w:val="标题 3 Char1"/>
    <w:rsid w:val="007F0BC6"/>
    <w:rPr>
      <w:rFonts w:eastAsia="宋体"/>
      <w:b/>
      <w:bCs/>
      <w:kern w:val="2"/>
      <w:sz w:val="32"/>
      <w:szCs w:val="32"/>
      <w:lang w:val="en-US" w:eastAsia="zh-CN" w:bidi="ar-SA"/>
    </w:rPr>
  </w:style>
  <w:style w:type="table" w:customStyle="1" w:styleId="26">
    <w:name w:val="网格型2"/>
    <w:basedOn w:val="ad"/>
    <w:next w:val="afd"/>
    <w:rsid w:val="007F0BC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5">
    <w:name w:val="批注主题 Char"/>
    <w:semiHidden/>
    <w:rsid w:val="007F0BC6"/>
    <w:rPr>
      <w:rFonts w:cs="Times New Roman"/>
      <w:b/>
      <w:bCs/>
      <w:kern w:val="2"/>
      <w:sz w:val="21"/>
      <w:szCs w:val="24"/>
    </w:rPr>
  </w:style>
  <w:style w:type="paragraph" w:customStyle="1" w:styleId="CharChar1CharCharChar">
    <w:name w:val="Char Char1 Char Char Char"/>
    <w:basedOn w:val="aff9"/>
    <w:rsid w:val="007F0BC6"/>
    <w:pPr>
      <w:widowControl w:val="0"/>
      <w:shd w:val="clear" w:color="auto" w:fill="000080"/>
      <w:jc w:val="both"/>
    </w:pPr>
    <w:rPr>
      <w:rFonts w:ascii="Times New Roman"/>
      <w:kern w:val="2"/>
      <w:sz w:val="21"/>
      <w:szCs w:val="20"/>
    </w:rPr>
  </w:style>
  <w:style w:type="paragraph" w:customStyle="1" w:styleId="CharCharCharCharCharCharChar">
    <w:name w:val="Char Char Char Char Char Char Char"/>
    <w:basedOn w:val="ab"/>
    <w:semiHidden/>
    <w:rsid w:val="007F0BC6"/>
    <w:pPr>
      <w:spacing w:line="360" w:lineRule="auto"/>
      <w:ind w:firstLineChars="200" w:firstLine="200"/>
    </w:pPr>
    <w:rPr>
      <w:rFonts w:ascii="宋体" w:eastAsia="仿宋_GB2312" w:hAnsi="宋体" w:cs="宋体"/>
      <w:sz w:val="24"/>
      <w:szCs w:val="18"/>
    </w:rPr>
  </w:style>
  <w:style w:type="paragraph" w:customStyle="1" w:styleId="CharCharChar1Char">
    <w:name w:val="Char Char Char1 Char"/>
    <w:basedOn w:val="ab"/>
    <w:rsid w:val="007F0BC6"/>
    <w:pPr>
      <w:spacing w:line="240" w:lineRule="atLeast"/>
      <w:ind w:left="420" w:firstLine="420"/>
    </w:pPr>
    <w:rPr>
      <w:rFonts w:eastAsia="仿宋_GB2312"/>
      <w:kern w:val="0"/>
      <w:szCs w:val="21"/>
    </w:rPr>
  </w:style>
  <w:style w:type="paragraph" w:styleId="27">
    <w:name w:val="Body Text Indent 2"/>
    <w:basedOn w:val="ab"/>
    <w:link w:val="211"/>
    <w:rsid w:val="007F0BC6"/>
    <w:pPr>
      <w:spacing w:after="120" w:line="480" w:lineRule="auto"/>
      <w:ind w:leftChars="200" w:left="420"/>
    </w:pPr>
  </w:style>
  <w:style w:type="character" w:customStyle="1" w:styleId="28">
    <w:name w:val="正文文本缩进 2 字符"/>
    <w:basedOn w:val="ac"/>
    <w:uiPriority w:val="99"/>
    <w:semiHidden/>
    <w:rsid w:val="007F0BC6"/>
    <w:rPr>
      <w:kern w:val="2"/>
      <w:sz w:val="21"/>
      <w:szCs w:val="24"/>
    </w:rPr>
  </w:style>
  <w:style w:type="character" w:customStyle="1" w:styleId="211">
    <w:name w:val="正文文本缩进 2 字符1"/>
    <w:link w:val="27"/>
    <w:uiPriority w:val="99"/>
    <w:rsid w:val="007F0BC6"/>
    <w:rPr>
      <w:kern w:val="2"/>
      <w:sz w:val="21"/>
      <w:szCs w:val="24"/>
    </w:rPr>
  </w:style>
  <w:style w:type="paragraph" w:customStyle="1" w:styleId="32">
    <w:name w:val="样式3"/>
    <w:basedOn w:val="ab"/>
    <w:link w:val="3Char"/>
    <w:rsid w:val="007F0BC6"/>
    <w:pPr>
      <w:topLinePunct/>
      <w:snapToGrid w:val="0"/>
      <w:spacing w:before="60" w:after="60"/>
      <w:jc w:val="center"/>
    </w:pPr>
    <w:rPr>
      <w:kern w:val="21"/>
      <w:sz w:val="18"/>
      <w:szCs w:val="18"/>
    </w:rPr>
  </w:style>
  <w:style w:type="character" w:customStyle="1" w:styleId="3Char">
    <w:name w:val="样式3 Char"/>
    <w:link w:val="32"/>
    <w:rsid w:val="007F0BC6"/>
    <w:rPr>
      <w:kern w:val="21"/>
      <w:sz w:val="18"/>
      <w:szCs w:val="18"/>
    </w:rPr>
  </w:style>
  <w:style w:type="paragraph" w:customStyle="1" w:styleId="affb">
    <w:name w:val="表头"/>
    <w:basedOn w:val="ab"/>
    <w:rsid w:val="007F0BC6"/>
    <w:pPr>
      <w:tabs>
        <w:tab w:val="center" w:pos="4706"/>
        <w:tab w:val="right" w:pos="9044"/>
      </w:tabs>
      <w:topLinePunct/>
      <w:spacing w:before="160" w:after="60" w:line="312" w:lineRule="exact"/>
      <w:jc w:val="center"/>
    </w:pPr>
    <w:rPr>
      <w:rFonts w:ascii="E-F1" w:eastAsia="黑体"/>
      <w:szCs w:val="21"/>
    </w:rPr>
  </w:style>
  <w:style w:type="paragraph" w:customStyle="1" w:styleId="affc">
    <w:name w:val="无标题条"/>
    <w:next w:val="af1"/>
    <w:rsid w:val="007F0BC6"/>
    <w:pPr>
      <w:jc w:val="both"/>
    </w:pPr>
    <w:rPr>
      <w:sz w:val="21"/>
    </w:rPr>
  </w:style>
  <w:style w:type="paragraph" w:customStyle="1" w:styleId="affd">
    <w:name w:val="图说"/>
    <w:basedOn w:val="ab"/>
    <w:rsid w:val="007F0BC6"/>
    <w:pPr>
      <w:topLinePunct/>
      <w:spacing w:before="60" w:after="160" w:line="312" w:lineRule="exact"/>
      <w:jc w:val="center"/>
    </w:pPr>
    <w:rPr>
      <w:rFonts w:eastAsia="黑体"/>
      <w:bCs/>
      <w:kern w:val="21"/>
      <w:szCs w:val="18"/>
    </w:rPr>
  </w:style>
  <w:style w:type="paragraph" w:customStyle="1" w:styleId="affe">
    <w:name w:val="章标题"/>
    <w:next w:val="af1"/>
    <w:rsid w:val="007F0BC6"/>
    <w:pPr>
      <w:tabs>
        <w:tab w:val="num" w:pos="1680"/>
      </w:tabs>
      <w:spacing w:beforeLines="50" w:afterLines="50"/>
      <w:ind w:left="1680" w:hanging="420"/>
      <w:jc w:val="both"/>
      <w:outlineLvl w:val="1"/>
    </w:pPr>
    <w:rPr>
      <w:rFonts w:ascii="黑体" w:eastAsia="黑体"/>
      <w:sz w:val="21"/>
    </w:rPr>
  </w:style>
  <w:style w:type="paragraph" w:customStyle="1" w:styleId="afff">
    <w:name w:val="一级条标题"/>
    <w:basedOn w:val="affe"/>
    <w:next w:val="af1"/>
    <w:rsid w:val="007F0BC6"/>
    <w:pPr>
      <w:numPr>
        <w:ilvl w:val="4"/>
      </w:numPr>
      <w:tabs>
        <w:tab w:val="num" w:pos="1680"/>
      </w:tabs>
      <w:spacing w:beforeLines="0" w:afterLines="0"/>
      <w:ind w:left="1680" w:hanging="420"/>
      <w:outlineLvl w:val="2"/>
    </w:pPr>
  </w:style>
  <w:style w:type="paragraph" w:customStyle="1" w:styleId="afff0">
    <w:name w:val="三级条标题"/>
    <w:basedOn w:val="aff2"/>
    <w:next w:val="af1"/>
    <w:rsid w:val="007F0BC6"/>
    <w:pPr>
      <w:pBdr>
        <w:top w:val="single" w:sz="6" w:space="1" w:color="auto"/>
      </w:pBdr>
      <w:jc w:val="center"/>
      <w:outlineLvl w:val="9"/>
    </w:pPr>
    <w:rPr>
      <w:rFonts w:ascii="Arial" w:eastAsia="宋体" w:hAnsi="Arial" w:cs="Arial"/>
      <w:vanish/>
      <w:sz w:val="16"/>
      <w:szCs w:val="16"/>
    </w:rPr>
  </w:style>
  <w:style w:type="paragraph" w:customStyle="1" w:styleId="a8">
    <w:name w:val="四级条标题"/>
    <w:basedOn w:val="afff0"/>
    <w:next w:val="af1"/>
    <w:rsid w:val="007F0BC6"/>
    <w:pPr>
      <w:numPr>
        <w:numId w:val="4"/>
      </w:numPr>
      <w:pBdr>
        <w:top w:val="none" w:sz="0" w:space="0" w:color="auto"/>
      </w:pBdr>
      <w:tabs>
        <w:tab w:val="clear" w:pos="1140"/>
      </w:tabs>
      <w:ind w:left="0" w:firstLine="0"/>
      <w:jc w:val="left"/>
    </w:pPr>
    <w:rPr>
      <w:rFonts w:ascii="Times New Roman" w:hAnsi="Times New Roman" w:cs="Times New Roman"/>
      <w:vanish w:val="0"/>
      <w:sz w:val="20"/>
      <w:szCs w:val="20"/>
    </w:rPr>
  </w:style>
  <w:style w:type="paragraph" w:customStyle="1" w:styleId="a5">
    <w:name w:val="注："/>
    <w:next w:val="af1"/>
    <w:rsid w:val="007F0BC6"/>
    <w:pPr>
      <w:widowControl w:val="0"/>
      <w:numPr>
        <w:numId w:val="3"/>
      </w:numPr>
      <w:autoSpaceDE w:val="0"/>
      <w:autoSpaceDN w:val="0"/>
      <w:jc w:val="both"/>
    </w:pPr>
    <w:rPr>
      <w:rFonts w:ascii="宋体"/>
      <w:sz w:val="18"/>
    </w:rPr>
  </w:style>
  <w:style w:type="paragraph" w:customStyle="1" w:styleId="afff1">
    <w:name w:val="列项·"/>
    <w:rsid w:val="007F0BC6"/>
    <w:pPr>
      <w:tabs>
        <w:tab w:val="left" w:pos="840"/>
        <w:tab w:val="num" w:pos="1140"/>
      </w:tabs>
      <w:ind w:left="840" w:hanging="420"/>
      <w:jc w:val="both"/>
    </w:pPr>
    <w:rPr>
      <w:rFonts w:ascii="宋体"/>
      <w:sz w:val="21"/>
    </w:rPr>
  </w:style>
  <w:style w:type="paragraph" w:customStyle="1" w:styleId="29">
    <w:name w:val="样式 标题 2 +"/>
    <w:basedOn w:val="2"/>
    <w:next w:val="2a"/>
    <w:rsid w:val="007F0BC6"/>
    <w:rPr>
      <w:kern w:val="0"/>
      <w:sz w:val="21"/>
    </w:rPr>
  </w:style>
  <w:style w:type="paragraph" w:styleId="2a">
    <w:name w:val="Body Text 2"/>
    <w:basedOn w:val="ab"/>
    <w:link w:val="212"/>
    <w:rsid w:val="007F0BC6"/>
    <w:pPr>
      <w:spacing w:after="120" w:line="480" w:lineRule="auto"/>
    </w:pPr>
  </w:style>
  <w:style w:type="character" w:customStyle="1" w:styleId="2b">
    <w:name w:val="正文文本 2 字符"/>
    <w:basedOn w:val="ac"/>
    <w:uiPriority w:val="99"/>
    <w:semiHidden/>
    <w:rsid w:val="007F0BC6"/>
    <w:rPr>
      <w:kern w:val="2"/>
      <w:sz w:val="21"/>
      <w:szCs w:val="24"/>
    </w:rPr>
  </w:style>
  <w:style w:type="character" w:customStyle="1" w:styleId="212">
    <w:name w:val="正文文本 2 字符1"/>
    <w:link w:val="2a"/>
    <w:uiPriority w:val="99"/>
    <w:rsid w:val="007F0BC6"/>
    <w:rPr>
      <w:kern w:val="2"/>
      <w:sz w:val="21"/>
      <w:szCs w:val="24"/>
    </w:rPr>
  </w:style>
  <w:style w:type="paragraph" w:customStyle="1" w:styleId="afff2">
    <w:name w:val="表格"/>
    <w:basedOn w:val="ab"/>
    <w:qFormat/>
    <w:rsid w:val="007F0BC6"/>
    <w:pPr>
      <w:widowControl/>
      <w:topLinePunct/>
      <w:jc w:val="left"/>
    </w:pPr>
    <w:rPr>
      <w:rFonts w:eastAsia="仿宋_GB2312"/>
      <w:kern w:val="0"/>
      <w:sz w:val="18"/>
      <w:szCs w:val="22"/>
      <w:lang w:bidi="en-US"/>
    </w:rPr>
  </w:style>
  <w:style w:type="paragraph" w:styleId="afff3">
    <w:name w:val="Date"/>
    <w:basedOn w:val="ab"/>
    <w:next w:val="ab"/>
    <w:link w:val="17"/>
    <w:rsid w:val="007F0BC6"/>
    <w:pPr>
      <w:ind w:leftChars="2500" w:left="100"/>
    </w:pPr>
  </w:style>
  <w:style w:type="character" w:customStyle="1" w:styleId="afff4">
    <w:name w:val="日期 字符"/>
    <w:basedOn w:val="ac"/>
    <w:uiPriority w:val="99"/>
    <w:semiHidden/>
    <w:rsid w:val="007F0BC6"/>
    <w:rPr>
      <w:kern w:val="2"/>
      <w:sz w:val="21"/>
      <w:szCs w:val="24"/>
    </w:rPr>
  </w:style>
  <w:style w:type="character" w:customStyle="1" w:styleId="17">
    <w:name w:val="日期 字符1"/>
    <w:link w:val="afff3"/>
    <w:uiPriority w:val="99"/>
    <w:rsid w:val="007F0BC6"/>
    <w:rPr>
      <w:kern w:val="2"/>
      <w:sz w:val="21"/>
      <w:szCs w:val="24"/>
    </w:rPr>
  </w:style>
  <w:style w:type="paragraph" w:customStyle="1" w:styleId="Char1CharCharCharCharCharCharCharCharCharCharChar">
    <w:name w:val="Char1 Char Char Char Char Char Char Char Char Char Char Char"/>
    <w:basedOn w:val="ab"/>
    <w:rsid w:val="007F0BC6"/>
    <w:pPr>
      <w:pageBreakBefore/>
      <w:tabs>
        <w:tab w:val="left" w:pos="432"/>
      </w:tabs>
      <w:ind w:left="432" w:hanging="432"/>
    </w:pPr>
    <w:rPr>
      <w:rFonts w:eastAsia="仿宋_GB2312"/>
      <w:szCs w:val="20"/>
    </w:rPr>
  </w:style>
  <w:style w:type="paragraph" w:customStyle="1" w:styleId="Char6">
    <w:name w:val="Char"/>
    <w:basedOn w:val="ab"/>
    <w:rsid w:val="007F0BC6"/>
    <w:rPr>
      <w:rFonts w:ascii="Tahoma" w:eastAsia="仿宋_GB2312" w:hAnsi="Tahoma"/>
      <w:sz w:val="24"/>
      <w:szCs w:val="20"/>
    </w:rPr>
  </w:style>
  <w:style w:type="paragraph" w:customStyle="1" w:styleId="2c">
    <w:name w:val="_列项符号2"/>
    <w:basedOn w:val="a9"/>
    <w:rsid w:val="007F0BC6"/>
    <w:pPr>
      <w:numPr>
        <w:numId w:val="0"/>
      </w:numPr>
      <w:tabs>
        <w:tab w:val="num" w:pos="820"/>
      </w:tabs>
      <w:snapToGrid w:val="0"/>
      <w:spacing w:line="276" w:lineRule="auto"/>
      <w:ind w:left="820" w:hanging="420"/>
    </w:pPr>
    <w:rPr>
      <w:rFonts w:ascii="Arial" w:hAnsi="Arial"/>
      <w:szCs w:val="21"/>
    </w:rPr>
  </w:style>
  <w:style w:type="paragraph" w:styleId="a9">
    <w:name w:val="List Bullet"/>
    <w:basedOn w:val="ab"/>
    <w:rsid w:val="007F0BC6"/>
    <w:pPr>
      <w:numPr>
        <w:numId w:val="5"/>
      </w:numPr>
    </w:pPr>
    <w:rPr>
      <w:rFonts w:eastAsia="仿宋_GB2312"/>
      <w:szCs w:val="18"/>
    </w:rPr>
  </w:style>
  <w:style w:type="paragraph" w:customStyle="1" w:styleId="18">
    <w:name w:val="_列项接续1"/>
    <w:basedOn w:val="afff5"/>
    <w:link w:val="1Char2"/>
    <w:rsid w:val="007F0BC6"/>
    <w:pPr>
      <w:spacing w:after="0" w:line="276" w:lineRule="auto"/>
      <w:ind w:leftChars="400" w:left="400"/>
    </w:pPr>
    <w:rPr>
      <w:rFonts w:ascii="Arial" w:hAnsi="Arial"/>
      <w:color w:val="000000"/>
      <w:szCs w:val="21"/>
    </w:rPr>
  </w:style>
  <w:style w:type="paragraph" w:styleId="afff5">
    <w:name w:val="List Continue"/>
    <w:basedOn w:val="ab"/>
    <w:link w:val="afff6"/>
    <w:rsid w:val="007F0BC6"/>
    <w:pPr>
      <w:spacing w:after="120"/>
      <w:ind w:leftChars="200" w:left="420"/>
    </w:pPr>
    <w:rPr>
      <w:rFonts w:eastAsia="仿宋_GB2312"/>
      <w:szCs w:val="18"/>
    </w:rPr>
  </w:style>
  <w:style w:type="character" w:customStyle="1" w:styleId="afff6">
    <w:name w:val="列表接续 字符"/>
    <w:link w:val="afff5"/>
    <w:rsid w:val="007F0BC6"/>
    <w:rPr>
      <w:rFonts w:eastAsia="仿宋_GB2312"/>
      <w:kern w:val="2"/>
      <w:sz w:val="21"/>
      <w:szCs w:val="18"/>
    </w:rPr>
  </w:style>
  <w:style w:type="character" w:customStyle="1" w:styleId="1Char2">
    <w:name w:val="_列项接续1 Char"/>
    <w:link w:val="18"/>
    <w:rsid w:val="007F0BC6"/>
    <w:rPr>
      <w:rFonts w:ascii="Arial" w:eastAsia="仿宋_GB2312" w:hAnsi="Arial"/>
      <w:color w:val="000000"/>
      <w:kern w:val="2"/>
      <w:sz w:val="21"/>
      <w:szCs w:val="21"/>
    </w:rPr>
  </w:style>
  <w:style w:type="paragraph" w:customStyle="1" w:styleId="19">
    <w:name w:val="_列项符号1"/>
    <w:basedOn w:val="a9"/>
    <w:rsid w:val="007F0BC6"/>
    <w:pPr>
      <w:numPr>
        <w:numId w:val="0"/>
      </w:numPr>
      <w:snapToGrid w:val="0"/>
      <w:spacing w:line="276" w:lineRule="auto"/>
      <w:ind w:leftChars="200" w:left="400" w:hangingChars="200" w:hanging="200"/>
    </w:pPr>
    <w:rPr>
      <w:rFonts w:ascii="Arial" w:hAnsi="Arial"/>
      <w:color w:val="000000"/>
      <w:szCs w:val="21"/>
    </w:rPr>
  </w:style>
  <w:style w:type="paragraph" w:customStyle="1" w:styleId="2d">
    <w:name w:val="_列表接续2"/>
    <w:basedOn w:val="18"/>
    <w:link w:val="2Char0"/>
    <w:qFormat/>
    <w:rsid w:val="007F0BC6"/>
    <w:pPr>
      <w:spacing w:before="24"/>
      <w:ind w:leftChars="600" w:left="800" w:hangingChars="200" w:hanging="200"/>
    </w:pPr>
  </w:style>
  <w:style w:type="character" w:customStyle="1" w:styleId="2Char0">
    <w:name w:val="_列表接续2 Char"/>
    <w:link w:val="2d"/>
    <w:rsid w:val="007F0BC6"/>
    <w:rPr>
      <w:rFonts w:ascii="Arial" w:eastAsia="仿宋_GB2312" w:hAnsi="Arial"/>
      <w:color w:val="000000"/>
      <w:kern w:val="2"/>
      <w:sz w:val="21"/>
      <w:szCs w:val="21"/>
    </w:rPr>
  </w:style>
  <w:style w:type="paragraph" w:customStyle="1" w:styleId="afff7">
    <w:name w:val="_表格条文"/>
    <w:basedOn w:val="ab"/>
    <w:rsid w:val="007F0BC6"/>
    <w:pPr>
      <w:spacing w:line="276" w:lineRule="auto"/>
    </w:pPr>
    <w:rPr>
      <w:rFonts w:ascii="Arial" w:eastAsia="仿宋_GB2312" w:hAnsi="Arial"/>
      <w:color w:val="000000"/>
      <w:sz w:val="18"/>
      <w:szCs w:val="21"/>
    </w:rPr>
  </w:style>
  <w:style w:type="paragraph" w:customStyle="1" w:styleId="CharCharCharChar1">
    <w:name w:val="Char Char Char Char1"/>
    <w:basedOn w:val="ab"/>
    <w:autoRedefine/>
    <w:rsid w:val="007F0BC6"/>
    <w:pPr>
      <w:ind w:firstLineChars="225" w:firstLine="540"/>
    </w:pPr>
    <w:rPr>
      <w:rFonts w:ascii="宋体" w:eastAsia="仿宋_GB2312" w:hAnsi="宋体"/>
      <w:i/>
      <w:sz w:val="24"/>
      <w:szCs w:val="18"/>
    </w:rPr>
  </w:style>
  <w:style w:type="paragraph" w:customStyle="1" w:styleId="afff8">
    <w:name w:val="_标准条文"/>
    <w:basedOn w:val="ab"/>
    <w:link w:val="Char7"/>
    <w:rsid w:val="007F0BC6"/>
    <w:pPr>
      <w:overflowPunct w:val="0"/>
      <w:snapToGrid w:val="0"/>
      <w:spacing w:line="276" w:lineRule="auto"/>
      <w:ind w:firstLineChars="200" w:firstLine="420"/>
    </w:pPr>
    <w:rPr>
      <w:rFonts w:ascii="Arial" w:eastAsia="仿宋_GB2312" w:hAnsi="Arial" w:cs="宋体"/>
      <w:szCs w:val="20"/>
    </w:rPr>
  </w:style>
  <w:style w:type="paragraph" w:styleId="afff9">
    <w:name w:val="Body Text"/>
    <w:aliases w:val="正文文本 Char1,正文文本 Char Char, Char2 Char Char, Char2 Char1,Char2 Char Char,Char2 Char1"/>
    <w:basedOn w:val="ab"/>
    <w:link w:val="1a"/>
    <w:rsid w:val="007F0BC6"/>
    <w:pPr>
      <w:spacing w:after="120"/>
    </w:pPr>
    <w:rPr>
      <w:rFonts w:eastAsia="仿宋_GB2312"/>
      <w:szCs w:val="18"/>
    </w:rPr>
  </w:style>
  <w:style w:type="character" w:customStyle="1" w:styleId="afffa">
    <w:name w:val="正文文本 字符"/>
    <w:basedOn w:val="ac"/>
    <w:uiPriority w:val="99"/>
    <w:semiHidden/>
    <w:rsid w:val="007F0BC6"/>
    <w:rPr>
      <w:kern w:val="2"/>
      <w:sz w:val="21"/>
      <w:szCs w:val="24"/>
    </w:rPr>
  </w:style>
  <w:style w:type="character" w:customStyle="1" w:styleId="1a">
    <w:name w:val="正文文本 字符1"/>
    <w:aliases w:val="正文文本 Char1 字符,正文文本 Char Char 字符, Char2 Char Char 字符, Char2 Char1 字符,Char2 Char Char 字符,Char2 Char1 字符"/>
    <w:link w:val="afff9"/>
    <w:rsid w:val="007F0BC6"/>
    <w:rPr>
      <w:rFonts w:eastAsia="仿宋_GB2312"/>
      <w:kern w:val="2"/>
      <w:sz w:val="21"/>
      <w:szCs w:val="18"/>
    </w:rPr>
  </w:style>
  <w:style w:type="paragraph" w:customStyle="1" w:styleId="201003">
    <w:name w:val="样式 样式 正文文本 2 + 段前: 0.1 行 + 悬挂缩进: 0.03 字符"/>
    <w:basedOn w:val="ab"/>
    <w:autoRedefine/>
    <w:rsid w:val="007F0BC6"/>
    <w:pPr>
      <w:spacing w:beforeLines="10" w:line="264" w:lineRule="auto"/>
      <w:ind w:hanging="6"/>
      <w:jc w:val="center"/>
    </w:pPr>
    <w:rPr>
      <w:rFonts w:eastAsia="仿宋_GB2312" w:cs="宋体"/>
      <w:sz w:val="18"/>
      <w:szCs w:val="20"/>
    </w:rPr>
  </w:style>
  <w:style w:type="character" w:customStyle="1" w:styleId="3Char0">
    <w:name w:val="列表接续 3 Char"/>
    <w:rsid w:val="007F0BC6"/>
    <w:rPr>
      <w:rFonts w:ascii="Arial" w:eastAsia="宋体" w:hAnsi="Arial" w:cs="Arial"/>
      <w:kern w:val="2"/>
      <w:sz w:val="21"/>
      <w:lang w:val="en-US" w:eastAsia="zh-CN" w:bidi="ar-SA"/>
    </w:rPr>
  </w:style>
  <w:style w:type="paragraph" w:styleId="afffb">
    <w:name w:val="Normal Indent"/>
    <w:basedOn w:val="ab"/>
    <w:rsid w:val="007F0BC6"/>
    <w:pPr>
      <w:ind w:firstLine="420"/>
    </w:pPr>
    <w:rPr>
      <w:kern w:val="0"/>
      <w:szCs w:val="20"/>
    </w:rPr>
  </w:style>
  <w:style w:type="paragraph" w:customStyle="1" w:styleId="1Char">
    <w:name w:val="样式1正文（首行缩进两字） Char"/>
    <w:basedOn w:val="ab"/>
    <w:next w:val="ab"/>
    <w:autoRedefine/>
    <w:semiHidden/>
    <w:rsid w:val="007F0BC6"/>
    <w:pPr>
      <w:numPr>
        <w:numId w:val="6"/>
      </w:numPr>
      <w:tabs>
        <w:tab w:val="clear" w:pos="573"/>
        <w:tab w:val="left" w:pos="180"/>
        <w:tab w:val="num" w:pos="420"/>
      </w:tabs>
      <w:topLinePunct/>
      <w:spacing w:line="312" w:lineRule="exact"/>
      <w:ind w:left="420" w:firstLine="0"/>
    </w:pPr>
    <w:rPr>
      <w:rFonts w:ascii="仿宋_GB2312" w:eastAsia="仿宋_GB2312" w:cs="宋体"/>
      <w:spacing w:val="-6"/>
      <w:szCs w:val="21"/>
    </w:rPr>
  </w:style>
  <w:style w:type="paragraph" w:customStyle="1" w:styleId="2a0">
    <w:name w:val="样式2 样式 a) + 段前: 0行"/>
    <w:basedOn w:val="ab"/>
    <w:semiHidden/>
    <w:rsid w:val="007F0BC6"/>
    <w:pPr>
      <w:spacing w:line="276" w:lineRule="auto"/>
      <w:ind w:leftChars="200" w:left="420"/>
    </w:pPr>
    <w:rPr>
      <w:szCs w:val="21"/>
    </w:rPr>
  </w:style>
  <w:style w:type="paragraph" w:customStyle="1" w:styleId="1aTimesNewRoman0115">
    <w:name w:val="样式 样式1 样式 编号 a + Times New Roman 段前: 0 行 行距: 多倍行距 1.15 字行 + 左侧....."/>
    <w:basedOn w:val="ab"/>
    <w:semiHidden/>
    <w:rsid w:val="007F0BC6"/>
    <w:pPr>
      <w:topLinePunct/>
      <w:snapToGrid w:val="0"/>
      <w:ind w:leftChars="200" w:left="840" w:hangingChars="200" w:hanging="420"/>
    </w:pPr>
    <w:rPr>
      <w:rFonts w:cs="宋体"/>
      <w:spacing w:val="-6"/>
      <w:kern w:val="21"/>
      <w:szCs w:val="20"/>
    </w:rPr>
  </w:style>
  <w:style w:type="paragraph" w:customStyle="1" w:styleId="1-4TimesNewRoman1154">
    <w:name w:val="样式1-4 Times New Roman行距: 多倍行距 1.15 字行 + 左侧:  4 字符"/>
    <w:basedOn w:val="ab"/>
    <w:semiHidden/>
    <w:rsid w:val="007F0BC6"/>
    <w:pPr>
      <w:tabs>
        <w:tab w:val="left" w:pos="315"/>
      </w:tabs>
      <w:spacing w:line="276" w:lineRule="auto"/>
      <w:ind w:leftChars="400" w:left="840"/>
    </w:pPr>
    <w:rPr>
      <w:szCs w:val="21"/>
    </w:rPr>
  </w:style>
  <w:style w:type="paragraph" w:customStyle="1" w:styleId="1aTimesNewRoman01150">
    <w:name w:val="样式 样式1 样式 编号 a + Times New Roman 段前: 0 行 行距: 多倍行距 1.15 字行 + 左..."/>
    <w:basedOn w:val="1aTimesNewRoman0115"/>
    <w:semiHidden/>
    <w:rsid w:val="007F0BC6"/>
  </w:style>
  <w:style w:type="character" w:customStyle="1" w:styleId="Char8">
    <w:name w:val="正文首行缩进 Char"/>
    <w:basedOn w:val="1a"/>
    <w:rsid w:val="007F0BC6"/>
    <w:rPr>
      <w:rFonts w:eastAsia="仿宋_GB2312"/>
      <w:kern w:val="2"/>
      <w:sz w:val="21"/>
      <w:szCs w:val="18"/>
    </w:rPr>
  </w:style>
  <w:style w:type="paragraph" w:customStyle="1" w:styleId="20112">
    <w:name w:val="样式 正文文本 2 + 段前: 0.1 行 + 段后: 1.2 磅 行距: 单倍行距"/>
    <w:basedOn w:val="ab"/>
    <w:semiHidden/>
    <w:rsid w:val="007F0BC6"/>
    <w:pPr>
      <w:spacing w:beforeLines="10"/>
      <w:jc w:val="center"/>
    </w:pPr>
    <w:rPr>
      <w:rFonts w:cs="宋体"/>
      <w:sz w:val="18"/>
      <w:szCs w:val="20"/>
    </w:rPr>
  </w:style>
  <w:style w:type="paragraph" w:customStyle="1" w:styleId="afffc">
    <w:name w:val="朱表头"/>
    <w:basedOn w:val="affb"/>
    <w:rsid w:val="007F0BC6"/>
    <w:pPr>
      <w:widowControl/>
      <w:tabs>
        <w:tab w:val="clear" w:pos="4706"/>
        <w:tab w:val="clear" w:pos="9044"/>
      </w:tabs>
      <w:topLinePunct w:val="0"/>
      <w:spacing w:before="0" w:after="160" w:line="240" w:lineRule="exact"/>
      <w:jc w:val="left"/>
    </w:pPr>
    <w:rPr>
      <w:rFonts w:ascii="Verdana" w:eastAsia="宋体" w:hAnsi="Verdana"/>
      <w:kern w:val="0"/>
      <w:szCs w:val="20"/>
      <w:lang w:eastAsia="en-US"/>
    </w:rPr>
  </w:style>
  <w:style w:type="paragraph" w:customStyle="1" w:styleId="1b">
    <w:name w:val="列出段落1"/>
    <w:basedOn w:val="ab"/>
    <w:rsid w:val="007F0BC6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  <w:szCs w:val="22"/>
    </w:rPr>
  </w:style>
  <w:style w:type="paragraph" w:styleId="aff">
    <w:name w:val="Body Text Indent"/>
    <w:basedOn w:val="ab"/>
    <w:link w:val="1c"/>
    <w:rsid w:val="007F0BC6"/>
    <w:pPr>
      <w:spacing w:after="120"/>
      <w:ind w:leftChars="200" w:left="420"/>
    </w:pPr>
  </w:style>
  <w:style w:type="character" w:customStyle="1" w:styleId="afffd">
    <w:name w:val="正文文本缩进 字符"/>
    <w:basedOn w:val="ac"/>
    <w:uiPriority w:val="99"/>
    <w:semiHidden/>
    <w:rsid w:val="007F0BC6"/>
    <w:rPr>
      <w:kern w:val="2"/>
      <w:sz w:val="21"/>
      <w:szCs w:val="24"/>
    </w:rPr>
  </w:style>
  <w:style w:type="character" w:customStyle="1" w:styleId="1c">
    <w:name w:val="正文文本缩进 字符1"/>
    <w:link w:val="aff"/>
    <w:uiPriority w:val="99"/>
    <w:rsid w:val="007F0BC6"/>
    <w:rPr>
      <w:kern w:val="2"/>
      <w:sz w:val="21"/>
      <w:szCs w:val="24"/>
    </w:rPr>
  </w:style>
  <w:style w:type="character" w:customStyle="1" w:styleId="2Char">
    <w:name w:val="正文首行缩进 2 Char"/>
    <w:basedOn w:val="1c"/>
    <w:link w:val="afe"/>
    <w:rsid w:val="007F0BC6"/>
    <w:rPr>
      <w:kern w:val="2"/>
      <w:sz w:val="21"/>
      <w:szCs w:val="24"/>
    </w:rPr>
  </w:style>
  <w:style w:type="paragraph" w:customStyle="1" w:styleId="TOCTitle">
    <w:name w:val="TOC Title"/>
    <w:basedOn w:val="ab"/>
    <w:rsid w:val="007F0BC6"/>
    <w:pPr>
      <w:widowControl/>
      <w:spacing w:before="120" w:after="120"/>
      <w:ind w:left="567"/>
      <w:jc w:val="left"/>
    </w:pPr>
    <w:rPr>
      <w:rFonts w:ascii="Arial" w:hAnsi="Arial"/>
      <w:b/>
      <w:color w:val="FF0000"/>
      <w:kern w:val="0"/>
      <w:sz w:val="40"/>
      <w:szCs w:val="20"/>
      <w:lang w:eastAsia="de-DE"/>
    </w:rPr>
  </w:style>
  <w:style w:type="paragraph" w:customStyle="1" w:styleId="Text8">
    <w:name w:val="Text8"/>
    <w:basedOn w:val="ab"/>
    <w:rsid w:val="007F0BC6"/>
    <w:pPr>
      <w:widowControl/>
      <w:jc w:val="left"/>
    </w:pPr>
    <w:rPr>
      <w:rFonts w:ascii="Arial" w:hAnsi="Arial"/>
      <w:kern w:val="0"/>
      <w:sz w:val="16"/>
      <w:szCs w:val="20"/>
      <w:lang w:eastAsia="de-DE"/>
    </w:rPr>
  </w:style>
  <w:style w:type="paragraph" w:customStyle="1" w:styleId="Standardforderung">
    <w:name w:val="Standardforderung"/>
    <w:basedOn w:val="afffb"/>
    <w:rsid w:val="007F0BC6"/>
    <w:pPr>
      <w:widowControl/>
      <w:tabs>
        <w:tab w:val="center" w:pos="426"/>
        <w:tab w:val="center" w:pos="709"/>
        <w:tab w:val="center" w:pos="993"/>
        <w:tab w:val="center" w:pos="1276"/>
        <w:tab w:val="left" w:pos="1985"/>
      </w:tabs>
      <w:spacing w:after="120"/>
      <w:ind w:left="1559" w:hanging="1559"/>
      <w:jc w:val="left"/>
    </w:pPr>
    <w:rPr>
      <w:rFonts w:ascii="Arial" w:hAnsi="Arial"/>
      <w:b/>
      <w:sz w:val="20"/>
      <w:lang w:eastAsia="de-DE"/>
    </w:rPr>
  </w:style>
  <w:style w:type="character" w:customStyle="1" w:styleId="CharChar12">
    <w:name w:val="Char Char12"/>
    <w:rsid w:val="007F0BC6"/>
    <w:rPr>
      <w:rFonts w:ascii="Times New Roman" w:hAnsi="Times New Roman"/>
      <w:kern w:val="2"/>
      <w:sz w:val="21"/>
      <w:szCs w:val="24"/>
    </w:rPr>
  </w:style>
  <w:style w:type="numbering" w:styleId="111111">
    <w:name w:val="Outline List 2"/>
    <w:basedOn w:val="ae"/>
    <w:rsid w:val="007F0BC6"/>
    <w:pPr>
      <w:numPr>
        <w:numId w:val="7"/>
      </w:numPr>
    </w:pPr>
  </w:style>
  <w:style w:type="paragraph" w:styleId="afffe">
    <w:name w:val="table of figures"/>
    <w:basedOn w:val="ab"/>
    <w:next w:val="ab"/>
    <w:semiHidden/>
    <w:rsid w:val="007F0BC6"/>
    <w:pPr>
      <w:ind w:leftChars="200" w:left="200" w:hangingChars="200" w:hanging="200"/>
    </w:pPr>
  </w:style>
  <w:style w:type="character" w:customStyle="1" w:styleId="CharChar13">
    <w:name w:val="Char Char13"/>
    <w:rsid w:val="007F0BC6"/>
    <w:rPr>
      <w:kern w:val="2"/>
      <w:sz w:val="21"/>
    </w:rPr>
  </w:style>
  <w:style w:type="character" w:customStyle="1" w:styleId="Char9">
    <w:name w:val="章标题 Char"/>
    <w:rsid w:val="007F0BC6"/>
    <w:rPr>
      <w:rFonts w:ascii="黑体" w:eastAsia="黑体"/>
      <w:sz w:val="21"/>
      <w:lang w:val="en-US" w:eastAsia="zh-CN" w:bidi="ar-SA"/>
    </w:rPr>
  </w:style>
  <w:style w:type="paragraph" w:customStyle="1" w:styleId="affff">
    <w:name w:val="朱公式"/>
    <w:basedOn w:val="ab"/>
    <w:rsid w:val="007F0BC6"/>
    <w:pPr>
      <w:tabs>
        <w:tab w:val="center" w:pos="4763"/>
        <w:tab w:val="right" w:pos="9412"/>
      </w:tabs>
      <w:topLinePunct/>
      <w:snapToGrid w:val="0"/>
      <w:spacing w:before="40" w:after="40"/>
      <w:ind w:firstLineChars="200" w:firstLine="396"/>
    </w:pPr>
    <w:rPr>
      <w:rFonts w:cs="宋体"/>
      <w:spacing w:val="-6"/>
      <w:kern w:val="21"/>
      <w:szCs w:val="21"/>
    </w:rPr>
  </w:style>
  <w:style w:type="character" w:customStyle="1" w:styleId="CharChar20">
    <w:name w:val="Char Char20"/>
    <w:rsid w:val="007F0BC6"/>
    <w:rPr>
      <w:rFonts w:ascii="Times New Roman" w:hAnsi="Times New Roman"/>
      <w:b/>
      <w:bCs/>
      <w:kern w:val="44"/>
      <w:sz w:val="44"/>
      <w:szCs w:val="44"/>
    </w:rPr>
  </w:style>
  <w:style w:type="character" w:customStyle="1" w:styleId="CharChar19">
    <w:name w:val="Char Char19"/>
    <w:rsid w:val="007F0BC6"/>
    <w:rPr>
      <w:rFonts w:ascii="Arial" w:eastAsia="黑体" w:hAnsi="Arial"/>
      <w:b/>
      <w:bCs/>
      <w:kern w:val="2"/>
      <w:sz w:val="32"/>
      <w:szCs w:val="32"/>
    </w:rPr>
  </w:style>
  <w:style w:type="character" w:customStyle="1" w:styleId="CharChar18">
    <w:name w:val="Char Char18"/>
    <w:rsid w:val="007F0BC6"/>
    <w:rPr>
      <w:rFonts w:ascii="Times New Roman" w:hAnsi="Times New Roman"/>
      <w:b/>
      <w:bCs/>
      <w:kern w:val="2"/>
      <w:sz w:val="32"/>
      <w:szCs w:val="32"/>
    </w:rPr>
  </w:style>
  <w:style w:type="character" w:customStyle="1" w:styleId="CharChar17">
    <w:name w:val="Char Char17"/>
    <w:rsid w:val="007F0BC6"/>
    <w:rPr>
      <w:rFonts w:ascii="Cambria" w:hAnsi="Cambria"/>
      <w:b/>
      <w:bCs/>
      <w:kern w:val="2"/>
      <w:sz w:val="28"/>
      <w:szCs w:val="28"/>
    </w:rPr>
  </w:style>
  <w:style w:type="character" w:customStyle="1" w:styleId="CharChar16">
    <w:name w:val="Char Char16"/>
    <w:rsid w:val="007F0BC6"/>
    <w:rPr>
      <w:rFonts w:eastAsia="宋体"/>
      <w:b/>
      <w:bCs/>
      <w:kern w:val="2"/>
      <w:sz w:val="28"/>
      <w:szCs w:val="28"/>
      <w:lang w:val="en-US" w:eastAsia="zh-CN" w:bidi="ar-SA"/>
    </w:rPr>
  </w:style>
  <w:style w:type="character" w:customStyle="1" w:styleId="CharChar11">
    <w:name w:val="Char Char11"/>
    <w:semiHidden/>
    <w:rsid w:val="007F0BC6"/>
    <w:rPr>
      <w:rFonts w:ascii="Times New Roman" w:hAnsi="Times New Roman"/>
      <w:b/>
      <w:bCs/>
      <w:kern w:val="2"/>
      <w:sz w:val="21"/>
      <w:szCs w:val="24"/>
    </w:rPr>
  </w:style>
  <w:style w:type="paragraph" w:customStyle="1" w:styleId="CharCharCharCharCharCharChar1">
    <w:name w:val="Char Char Char Char Char Char Char1"/>
    <w:basedOn w:val="ab"/>
    <w:semiHidden/>
    <w:rsid w:val="007F0BC6"/>
    <w:pPr>
      <w:spacing w:line="360" w:lineRule="auto"/>
      <w:ind w:firstLineChars="200" w:firstLine="200"/>
      <w:outlineLvl w:val="2"/>
    </w:pPr>
    <w:rPr>
      <w:rFonts w:ascii="宋体" w:hAnsi="宋体" w:cs="宋体"/>
      <w:sz w:val="24"/>
    </w:rPr>
  </w:style>
  <w:style w:type="paragraph" w:customStyle="1" w:styleId="CharChar0">
    <w:name w:val="Char Char"/>
    <w:basedOn w:val="ab"/>
    <w:autoRedefine/>
    <w:rsid w:val="007F0BC6"/>
    <w:pPr>
      <w:ind w:firstLineChars="225" w:firstLine="540"/>
    </w:pPr>
    <w:rPr>
      <w:rFonts w:ascii="宋体" w:hAnsi="宋体"/>
      <w:i/>
      <w:sz w:val="24"/>
    </w:rPr>
  </w:style>
  <w:style w:type="numbering" w:customStyle="1" w:styleId="4">
    <w:name w:val="样式4"/>
    <w:rsid w:val="007F0BC6"/>
    <w:pPr>
      <w:numPr>
        <w:numId w:val="8"/>
      </w:numPr>
    </w:pPr>
  </w:style>
  <w:style w:type="paragraph" w:customStyle="1" w:styleId="43">
    <w:name w:val="标题4"/>
    <w:basedOn w:val="40"/>
    <w:qFormat/>
    <w:rsid w:val="007F0BC6"/>
    <w:pPr>
      <w:ind w:left="2551" w:hanging="850"/>
    </w:pPr>
    <w:rPr>
      <w:rFonts w:ascii="Cambria" w:eastAsia="宋体" w:hAnsi="Cambria"/>
    </w:rPr>
  </w:style>
  <w:style w:type="paragraph" w:customStyle="1" w:styleId="52">
    <w:name w:val="标题5"/>
    <w:basedOn w:val="5"/>
    <w:qFormat/>
    <w:rsid w:val="007F0BC6"/>
    <w:pPr>
      <w:ind w:left="3260" w:hanging="1134"/>
    </w:pPr>
  </w:style>
  <w:style w:type="paragraph" w:customStyle="1" w:styleId="62">
    <w:name w:val="标题6"/>
    <w:basedOn w:val="6"/>
    <w:qFormat/>
    <w:rsid w:val="007F0BC6"/>
    <w:pPr>
      <w:keepNext/>
      <w:keepLines/>
      <w:widowControl w:val="0"/>
      <w:tabs>
        <w:tab w:val="clear" w:pos="1152"/>
      </w:tabs>
      <w:spacing w:after="64" w:line="320" w:lineRule="auto"/>
      <w:ind w:left="0" w:firstLine="0"/>
      <w:jc w:val="both"/>
    </w:pPr>
    <w:rPr>
      <w:rFonts w:ascii="Cambria" w:hAnsi="Cambria"/>
      <w:b/>
      <w:bCs/>
      <w:i w:val="0"/>
      <w:kern w:val="2"/>
      <w:sz w:val="24"/>
      <w:szCs w:val="24"/>
      <w:lang w:val="en-US" w:eastAsia="zh-CN"/>
    </w:rPr>
  </w:style>
  <w:style w:type="paragraph" w:customStyle="1" w:styleId="72">
    <w:name w:val="标题7"/>
    <w:basedOn w:val="7"/>
    <w:qFormat/>
    <w:rsid w:val="007F0BC6"/>
    <w:pPr>
      <w:keepNext/>
      <w:keepLines/>
      <w:widowControl w:val="0"/>
      <w:tabs>
        <w:tab w:val="clear" w:pos="1296"/>
      </w:tabs>
      <w:spacing w:after="64" w:line="320" w:lineRule="auto"/>
      <w:ind w:left="0" w:firstLine="0"/>
      <w:jc w:val="both"/>
    </w:pPr>
    <w:rPr>
      <w:rFonts w:ascii="Times New Roman" w:hAnsi="Times New Roman"/>
      <w:b/>
      <w:bCs/>
      <w:kern w:val="2"/>
      <w:sz w:val="24"/>
      <w:szCs w:val="24"/>
      <w:lang w:val="en-US" w:eastAsia="zh-CN"/>
    </w:rPr>
  </w:style>
  <w:style w:type="character" w:styleId="affff0">
    <w:name w:val="Placeholder Text"/>
    <w:semiHidden/>
    <w:rsid w:val="007F0BC6"/>
    <w:rPr>
      <w:color w:val="808080"/>
    </w:rPr>
  </w:style>
  <w:style w:type="paragraph" w:customStyle="1" w:styleId="affff1">
    <w:name w:val="前言、引言标题"/>
    <w:next w:val="ab"/>
    <w:rsid w:val="007F0BC6"/>
    <w:p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2">
    <w:name w:val="实施日期"/>
    <w:basedOn w:val="ab"/>
    <w:rsid w:val="007F0BC6"/>
    <w:pPr>
      <w:framePr w:w="4000" w:h="473" w:hRule="exact" w:vSpace="180" w:wrap="around" w:hAnchor="margin" w:xAlign="right" w:y="13511" w:anchorLock="1"/>
      <w:widowControl/>
      <w:jc w:val="right"/>
    </w:pPr>
    <w:rPr>
      <w:rFonts w:eastAsia="黑体"/>
      <w:kern w:val="0"/>
      <w:sz w:val="28"/>
      <w:szCs w:val="20"/>
    </w:rPr>
  </w:style>
  <w:style w:type="paragraph" w:customStyle="1" w:styleId="affff3">
    <w:name w:val="图表脚注"/>
    <w:next w:val="af1"/>
    <w:rsid w:val="007F0BC6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4">
    <w:name w:val="正文表标题"/>
    <w:next w:val="af1"/>
    <w:rsid w:val="007F0BC6"/>
    <w:pPr>
      <w:jc w:val="center"/>
    </w:pPr>
    <w:rPr>
      <w:rFonts w:ascii="黑体" w:eastAsia="黑体"/>
      <w:sz w:val="21"/>
    </w:rPr>
  </w:style>
  <w:style w:type="paragraph" w:customStyle="1" w:styleId="a7">
    <w:name w:val="编号列项（三级）"/>
    <w:rsid w:val="007F0BC6"/>
    <w:pPr>
      <w:numPr>
        <w:numId w:val="10"/>
      </w:numPr>
    </w:pPr>
    <w:rPr>
      <w:rFonts w:ascii="宋体"/>
      <w:sz w:val="21"/>
    </w:rPr>
  </w:style>
  <w:style w:type="paragraph" w:customStyle="1" w:styleId="affff5">
    <w:name w:val="附录三"/>
    <w:basedOn w:val="ab"/>
    <w:link w:val="Chara"/>
    <w:rsid w:val="007F0BC6"/>
    <w:pPr>
      <w:tabs>
        <w:tab w:val="center" w:pos="4706"/>
        <w:tab w:val="right" w:pos="9072"/>
      </w:tabs>
      <w:spacing w:before="120" w:after="60" w:line="312" w:lineRule="exact"/>
    </w:pPr>
    <w:rPr>
      <w:rFonts w:ascii="E-F1" w:eastAsia="黑体"/>
      <w:kern w:val="21"/>
      <w:szCs w:val="20"/>
    </w:rPr>
  </w:style>
  <w:style w:type="character" w:customStyle="1" w:styleId="Chara">
    <w:name w:val="附录三 Char"/>
    <w:link w:val="affff5"/>
    <w:rsid w:val="007F0BC6"/>
    <w:rPr>
      <w:rFonts w:ascii="E-F1" w:eastAsia="黑体"/>
      <w:kern w:val="21"/>
      <w:sz w:val="21"/>
    </w:rPr>
  </w:style>
  <w:style w:type="paragraph" w:customStyle="1" w:styleId="affff6">
    <w:name w:val="五级条标题"/>
    <w:basedOn w:val="a8"/>
    <w:next w:val="af1"/>
    <w:rsid w:val="007F0BC6"/>
    <w:pPr>
      <w:outlineLvl w:val="6"/>
    </w:pPr>
    <w:rPr>
      <w:rFonts w:eastAsia="黑体"/>
      <w:sz w:val="21"/>
    </w:rPr>
  </w:style>
  <w:style w:type="paragraph" w:customStyle="1" w:styleId="a6">
    <w:name w:val="注×："/>
    <w:rsid w:val="007F0BC6"/>
    <w:pPr>
      <w:widowControl w:val="0"/>
      <w:numPr>
        <w:numId w:val="9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7">
    <w:name w:val="封面标准文稿编辑信息"/>
    <w:rsid w:val="007F0BC6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0">
    <w:name w:val="二级无标题条"/>
    <w:basedOn w:val="ab"/>
    <w:rsid w:val="007F0BC6"/>
    <w:pPr>
      <w:numPr>
        <w:ilvl w:val="3"/>
        <w:numId w:val="11"/>
      </w:numPr>
    </w:pPr>
    <w:rPr>
      <w:b/>
    </w:rPr>
  </w:style>
  <w:style w:type="paragraph" w:customStyle="1" w:styleId="a1">
    <w:name w:val="三级无标题条"/>
    <w:basedOn w:val="ab"/>
    <w:rsid w:val="007F0BC6"/>
    <w:pPr>
      <w:numPr>
        <w:ilvl w:val="4"/>
        <w:numId w:val="11"/>
      </w:numPr>
    </w:pPr>
    <w:rPr>
      <w:b/>
    </w:rPr>
  </w:style>
  <w:style w:type="paragraph" w:customStyle="1" w:styleId="a2">
    <w:name w:val="四级无标题条"/>
    <w:basedOn w:val="ab"/>
    <w:autoRedefine/>
    <w:rsid w:val="007F0BC6"/>
    <w:pPr>
      <w:numPr>
        <w:ilvl w:val="5"/>
        <w:numId w:val="11"/>
      </w:numPr>
    </w:pPr>
    <w:rPr>
      <w:rFonts w:eastAsia="黑体"/>
      <w:b/>
    </w:rPr>
  </w:style>
  <w:style w:type="paragraph" w:customStyle="1" w:styleId="a3">
    <w:name w:val="五级无标题条"/>
    <w:basedOn w:val="ab"/>
    <w:rsid w:val="007F0BC6"/>
    <w:pPr>
      <w:numPr>
        <w:ilvl w:val="6"/>
        <w:numId w:val="11"/>
      </w:numPr>
    </w:pPr>
    <w:rPr>
      <w:rFonts w:ascii="黑体" w:eastAsia="黑体"/>
      <w:b/>
    </w:rPr>
  </w:style>
  <w:style w:type="paragraph" w:customStyle="1" w:styleId="a">
    <w:name w:val="一级无标题条"/>
    <w:basedOn w:val="ab"/>
    <w:rsid w:val="007F0BC6"/>
    <w:pPr>
      <w:numPr>
        <w:ilvl w:val="2"/>
        <w:numId w:val="11"/>
      </w:numPr>
      <w:tabs>
        <w:tab w:val="left" w:pos="420"/>
      </w:tabs>
    </w:pPr>
    <w:rPr>
      <w:b/>
    </w:rPr>
  </w:style>
  <w:style w:type="paragraph" w:customStyle="1" w:styleId="affff8">
    <w:name w:val="图片"/>
    <w:basedOn w:val="ab"/>
    <w:rsid w:val="007F0BC6"/>
    <w:pPr>
      <w:topLinePunct/>
      <w:snapToGrid w:val="0"/>
      <w:spacing w:before="160" w:after="60"/>
      <w:jc w:val="center"/>
    </w:pPr>
    <w:rPr>
      <w:szCs w:val="21"/>
    </w:rPr>
  </w:style>
  <w:style w:type="paragraph" w:styleId="affff9">
    <w:name w:val="caption"/>
    <w:basedOn w:val="ab"/>
    <w:next w:val="ab"/>
    <w:qFormat/>
    <w:rsid w:val="007F0BC6"/>
    <w:rPr>
      <w:rFonts w:ascii="Cambria" w:eastAsia="黑体" w:hAnsi="Cambria"/>
      <w:sz w:val="20"/>
      <w:szCs w:val="20"/>
    </w:rPr>
  </w:style>
  <w:style w:type="paragraph" w:styleId="affffa">
    <w:name w:val="Title"/>
    <w:basedOn w:val="ab"/>
    <w:next w:val="ab"/>
    <w:link w:val="1d"/>
    <w:qFormat/>
    <w:rsid w:val="007F0BC6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ffb">
    <w:name w:val="标题 字符"/>
    <w:basedOn w:val="ac"/>
    <w:uiPriority w:val="10"/>
    <w:rsid w:val="007F0BC6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1d">
    <w:name w:val="标题 字符1"/>
    <w:link w:val="affffa"/>
    <w:uiPriority w:val="99"/>
    <w:rsid w:val="007F0BC6"/>
    <w:rPr>
      <w:rFonts w:ascii="Cambria" w:hAnsi="Cambria"/>
      <w:b/>
      <w:bCs/>
      <w:kern w:val="2"/>
      <w:sz w:val="32"/>
      <w:szCs w:val="32"/>
    </w:rPr>
  </w:style>
  <w:style w:type="paragraph" w:customStyle="1" w:styleId="2e">
    <w:name w:val="样式2"/>
    <w:basedOn w:val="af1"/>
    <w:link w:val="2Char1"/>
    <w:rsid w:val="007F0BC6"/>
    <w:pPr>
      <w:widowControl w:val="0"/>
      <w:topLinePunct/>
      <w:spacing w:line="312" w:lineRule="exact"/>
      <w:ind w:firstLineChars="0" w:firstLine="0"/>
    </w:pPr>
    <w:rPr>
      <w:rFonts w:eastAsia="黑体" w:hAnsi="Times New Roman" w:cs="Arial"/>
      <w:noProof/>
      <w:szCs w:val="21"/>
    </w:rPr>
  </w:style>
  <w:style w:type="character" w:customStyle="1" w:styleId="2Char1">
    <w:name w:val="样式2 Char1"/>
    <w:link w:val="2e"/>
    <w:rsid w:val="007F0BC6"/>
    <w:rPr>
      <w:rFonts w:ascii="宋体" w:eastAsia="黑体" w:cs="Arial"/>
      <w:noProof/>
      <w:kern w:val="2"/>
      <w:sz w:val="21"/>
      <w:szCs w:val="21"/>
    </w:rPr>
  </w:style>
  <w:style w:type="character" w:customStyle="1" w:styleId="2Char2">
    <w:name w:val="样式2 Char"/>
    <w:rsid w:val="007F0BC6"/>
    <w:rPr>
      <w:rFonts w:ascii="EU-F1" w:eastAsia="黑体"/>
      <w:kern w:val="2"/>
      <w:sz w:val="21"/>
      <w:szCs w:val="21"/>
      <w:lang w:val="en-US" w:eastAsia="zh-CN" w:bidi="ar-SA"/>
    </w:rPr>
  </w:style>
  <w:style w:type="paragraph" w:styleId="affffc">
    <w:name w:val="footnote text"/>
    <w:basedOn w:val="ab"/>
    <w:link w:val="1e"/>
    <w:rsid w:val="007F0BC6"/>
    <w:pPr>
      <w:snapToGrid w:val="0"/>
      <w:jc w:val="left"/>
    </w:pPr>
    <w:rPr>
      <w:sz w:val="18"/>
      <w:szCs w:val="18"/>
    </w:rPr>
  </w:style>
  <w:style w:type="character" w:customStyle="1" w:styleId="affffd">
    <w:name w:val="脚注文本 字符"/>
    <w:basedOn w:val="ac"/>
    <w:uiPriority w:val="99"/>
    <w:semiHidden/>
    <w:rsid w:val="007F0BC6"/>
    <w:rPr>
      <w:kern w:val="2"/>
      <w:sz w:val="18"/>
      <w:szCs w:val="18"/>
    </w:rPr>
  </w:style>
  <w:style w:type="character" w:customStyle="1" w:styleId="1e">
    <w:name w:val="脚注文本 字符1"/>
    <w:link w:val="affffc"/>
    <w:uiPriority w:val="99"/>
    <w:rsid w:val="007F0BC6"/>
    <w:rPr>
      <w:kern w:val="2"/>
      <w:sz w:val="18"/>
      <w:szCs w:val="18"/>
    </w:rPr>
  </w:style>
  <w:style w:type="character" w:styleId="affffe">
    <w:name w:val="footnote reference"/>
    <w:rsid w:val="007F0BC6"/>
    <w:rPr>
      <w:vertAlign w:val="superscript"/>
    </w:rPr>
  </w:style>
  <w:style w:type="paragraph" w:customStyle="1" w:styleId="a4">
    <w:name w:val="附录表标题"/>
    <w:basedOn w:val="ab"/>
    <w:next w:val="af1"/>
    <w:rsid w:val="007F0BC6"/>
    <w:pPr>
      <w:widowControl/>
      <w:numPr>
        <w:numId w:val="12"/>
      </w:numPr>
      <w:tabs>
        <w:tab w:val="left" w:pos="210"/>
        <w:tab w:val="left" w:pos="420"/>
      </w:tabs>
      <w:jc w:val="center"/>
      <w:textAlignment w:val="baseline"/>
    </w:pPr>
    <w:rPr>
      <w:rFonts w:ascii="宋体"/>
      <w:b/>
      <w:kern w:val="21"/>
      <w:szCs w:val="20"/>
    </w:rPr>
  </w:style>
  <w:style w:type="paragraph" w:styleId="HTML">
    <w:name w:val="HTML Preformatted"/>
    <w:basedOn w:val="ab"/>
    <w:link w:val="HTML1"/>
    <w:unhideWhenUsed/>
    <w:rsid w:val="007F0B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character" w:customStyle="1" w:styleId="HTML0">
    <w:name w:val="HTML 预设格式 字符"/>
    <w:basedOn w:val="ac"/>
    <w:uiPriority w:val="99"/>
    <w:semiHidden/>
    <w:rsid w:val="007F0BC6"/>
    <w:rPr>
      <w:rFonts w:ascii="Courier New" w:hAnsi="Courier New" w:cs="Courier New"/>
      <w:kern w:val="2"/>
    </w:rPr>
  </w:style>
  <w:style w:type="character" w:customStyle="1" w:styleId="HTML1">
    <w:name w:val="HTML 预设格式 字符1"/>
    <w:link w:val="HTML"/>
    <w:rsid w:val="007F0BC6"/>
    <w:rPr>
      <w:rFonts w:ascii="Arial" w:hAnsi="Arial" w:cs="Arial"/>
      <w:sz w:val="21"/>
      <w:szCs w:val="21"/>
    </w:rPr>
  </w:style>
  <w:style w:type="character" w:customStyle="1" w:styleId="CharChar8">
    <w:name w:val="Char Char8"/>
    <w:rsid w:val="007F0BC6"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CharChar10">
    <w:name w:val="Char Char10"/>
    <w:rsid w:val="007F0BC6"/>
    <w:rPr>
      <w:b/>
      <w:bCs/>
      <w:kern w:val="44"/>
      <w:sz w:val="44"/>
      <w:szCs w:val="44"/>
    </w:rPr>
  </w:style>
  <w:style w:type="character" w:customStyle="1" w:styleId="CharChar9">
    <w:name w:val="Char Char9"/>
    <w:rsid w:val="007F0BC6"/>
    <w:rPr>
      <w:rFonts w:ascii="Arial" w:eastAsia="黑体" w:hAnsi="Arial"/>
      <w:b/>
      <w:bCs/>
      <w:kern w:val="2"/>
      <w:sz w:val="32"/>
      <w:szCs w:val="32"/>
    </w:rPr>
  </w:style>
  <w:style w:type="character" w:customStyle="1" w:styleId="Char7">
    <w:name w:val="_标准条文 Char"/>
    <w:link w:val="afff8"/>
    <w:rsid w:val="007F0BC6"/>
    <w:rPr>
      <w:rFonts w:ascii="Arial" w:eastAsia="仿宋_GB2312" w:hAnsi="Arial" w:cs="宋体"/>
      <w:kern w:val="2"/>
      <w:sz w:val="21"/>
    </w:rPr>
  </w:style>
  <w:style w:type="paragraph" w:customStyle="1" w:styleId="Char40">
    <w:name w:val="Char4"/>
    <w:basedOn w:val="aff9"/>
    <w:rsid w:val="007F0BC6"/>
    <w:pPr>
      <w:widowControl w:val="0"/>
      <w:shd w:val="clear" w:color="auto" w:fill="000080"/>
      <w:jc w:val="both"/>
    </w:pPr>
    <w:rPr>
      <w:rFonts w:ascii="Times New Roman"/>
      <w:kern w:val="2"/>
      <w:sz w:val="21"/>
      <w:szCs w:val="20"/>
    </w:rPr>
  </w:style>
  <w:style w:type="character" w:customStyle="1" w:styleId="CharChar3">
    <w:name w:val="Char Char3"/>
    <w:locked/>
    <w:rsid w:val="007F0BC6"/>
    <w:rPr>
      <w:rFonts w:eastAsia="宋体" w:cs="Times New Roman"/>
      <w:b/>
      <w:bCs/>
      <w:kern w:val="2"/>
      <w:sz w:val="32"/>
      <w:szCs w:val="32"/>
      <w:lang w:val="en-US" w:eastAsia="zh-CN" w:bidi="ar-SA"/>
    </w:rPr>
  </w:style>
  <w:style w:type="character" w:customStyle="1" w:styleId="CharChar7">
    <w:name w:val="Char Char7"/>
    <w:locked/>
    <w:rsid w:val="007F0BC6"/>
    <w:rPr>
      <w:rFonts w:eastAsia="宋体" w:cs="Times New Roman"/>
      <w:b/>
      <w:bCs/>
      <w:kern w:val="2"/>
      <w:sz w:val="32"/>
      <w:szCs w:val="32"/>
      <w:lang w:val="en-US" w:eastAsia="zh-CN" w:bidi="ar-SA"/>
    </w:rPr>
  </w:style>
  <w:style w:type="character" w:customStyle="1" w:styleId="11111CharChar1">
    <w:name w:val="标题1.1.1.1.1 Char Char1"/>
    <w:locked/>
    <w:rsid w:val="007F0BC6"/>
    <w:rPr>
      <w:rFonts w:eastAsia="宋体" w:cs="Times New Roman"/>
      <w:b/>
      <w:bCs/>
      <w:kern w:val="2"/>
      <w:sz w:val="28"/>
      <w:szCs w:val="28"/>
      <w:lang w:val="en-US" w:eastAsia="zh-CN" w:bidi="ar-SA"/>
    </w:rPr>
  </w:style>
  <w:style w:type="character" w:customStyle="1" w:styleId="CharChar6">
    <w:name w:val="Char Char6"/>
    <w:semiHidden/>
    <w:locked/>
    <w:rsid w:val="007F0BC6"/>
    <w:rPr>
      <w:rFonts w:eastAsia="宋体" w:cs="Times New Roman"/>
      <w:kern w:val="2"/>
      <w:sz w:val="24"/>
      <w:szCs w:val="24"/>
      <w:lang w:val="en-US" w:eastAsia="zh-CN" w:bidi="ar-SA"/>
    </w:rPr>
  </w:style>
  <w:style w:type="character" w:customStyle="1" w:styleId="CharChar5">
    <w:name w:val="Char Char5"/>
    <w:semiHidden/>
    <w:locked/>
    <w:rsid w:val="007F0BC6"/>
    <w:rPr>
      <w:rFonts w:eastAsia="宋体" w:cs="Times New Roman"/>
      <w:kern w:val="2"/>
      <w:sz w:val="24"/>
      <w:szCs w:val="24"/>
      <w:lang w:val="en-US" w:eastAsia="zh-CN" w:bidi="ar-SA"/>
    </w:rPr>
  </w:style>
  <w:style w:type="character" w:customStyle="1" w:styleId="CharChar4">
    <w:name w:val="Char Char4"/>
    <w:semiHidden/>
    <w:locked/>
    <w:rsid w:val="007F0BC6"/>
    <w:rPr>
      <w:rFonts w:eastAsia="宋体" w:cs="Times New Roman"/>
      <w:b/>
      <w:bCs/>
      <w:kern w:val="2"/>
      <w:sz w:val="24"/>
      <w:szCs w:val="24"/>
      <w:lang w:val="en-US" w:eastAsia="zh-CN" w:bidi="ar-SA"/>
    </w:rPr>
  </w:style>
  <w:style w:type="character" w:customStyle="1" w:styleId="CharChar2">
    <w:name w:val="Char Char2"/>
    <w:locked/>
    <w:rsid w:val="007F0BC6"/>
    <w:rPr>
      <w:rFonts w:eastAsia="宋体" w:cs="Times New Roman"/>
      <w:kern w:val="2"/>
      <w:sz w:val="24"/>
      <w:szCs w:val="24"/>
      <w:lang w:val="en-US" w:eastAsia="zh-CN" w:bidi="ar-SA"/>
    </w:rPr>
  </w:style>
  <w:style w:type="character" w:customStyle="1" w:styleId="CharChar1">
    <w:name w:val="Char Char1"/>
    <w:locked/>
    <w:rsid w:val="007F0BC6"/>
    <w:rPr>
      <w:rFonts w:eastAsia="宋体" w:cs="Times New Roman"/>
      <w:kern w:val="2"/>
      <w:sz w:val="24"/>
      <w:szCs w:val="24"/>
      <w:lang w:val="en-US" w:eastAsia="zh-CN" w:bidi="ar-SA"/>
    </w:rPr>
  </w:style>
  <w:style w:type="paragraph" w:customStyle="1" w:styleId="CharCharCharCharCharCharChar2">
    <w:name w:val="Char Char Char Char Char Char Char2"/>
    <w:basedOn w:val="ab"/>
    <w:semiHidden/>
    <w:rsid w:val="007F0BC6"/>
    <w:pPr>
      <w:spacing w:line="360" w:lineRule="auto"/>
      <w:ind w:firstLineChars="200" w:firstLine="200"/>
      <w:outlineLvl w:val="2"/>
    </w:pPr>
    <w:rPr>
      <w:rFonts w:ascii="宋体" w:hAnsi="宋体" w:cs="宋体"/>
      <w:sz w:val="24"/>
    </w:rPr>
  </w:style>
  <w:style w:type="paragraph" w:customStyle="1" w:styleId="CharCharChar1Char1">
    <w:name w:val="Char Char Char1 Char1"/>
    <w:basedOn w:val="ab"/>
    <w:rsid w:val="007F0BC6"/>
    <w:pPr>
      <w:spacing w:line="240" w:lineRule="atLeast"/>
      <w:ind w:left="420" w:firstLine="420"/>
    </w:pPr>
    <w:rPr>
      <w:kern w:val="0"/>
      <w:szCs w:val="21"/>
    </w:rPr>
  </w:style>
  <w:style w:type="paragraph" w:customStyle="1" w:styleId="Char1CharCharCharCharCharCharCharCharCharCharChar1">
    <w:name w:val="Char1 Char Char Char Char Char Char Char Char Char Char Char1"/>
    <w:basedOn w:val="ab"/>
    <w:rsid w:val="007F0BC6"/>
    <w:pPr>
      <w:pageBreakBefore/>
      <w:tabs>
        <w:tab w:val="left" w:pos="432"/>
      </w:tabs>
      <w:ind w:left="432" w:hanging="432"/>
    </w:pPr>
    <w:rPr>
      <w:szCs w:val="20"/>
    </w:rPr>
  </w:style>
  <w:style w:type="paragraph" w:customStyle="1" w:styleId="Char10">
    <w:name w:val="Char1"/>
    <w:basedOn w:val="ab"/>
    <w:rsid w:val="007F0BC6"/>
    <w:rPr>
      <w:rFonts w:ascii="Tahoma" w:hAnsi="Tahoma"/>
      <w:sz w:val="24"/>
      <w:szCs w:val="20"/>
    </w:rPr>
  </w:style>
  <w:style w:type="paragraph" w:customStyle="1" w:styleId="CharChar14">
    <w:name w:val="Char Char14"/>
    <w:basedOn w:val="ab"/>
    <w:autoRedefine/>
    <w:rsid w:val="007F0BC6"/>
    <w:pPr>
      <w:ind w:firstLineChars="225" w:firstLine="540"/>
    </w:pPr>
    <w:rPr>
      <w:rFonts w:ascii="宋体" w:hAnsi="宋体"/>
      <w:i/>
      <w:sz w:val="24"/>
    </w:rPr>
  </w:style>
  <w:style w:type="character" w:customStyle="1" w:styleId="CharChar81">
    <w:name w:val="Char Char81"/>
    <w:rsid w:val="007F0BC6"/>
    <w:rPr>
      <w:rFonts w:eastAsia="宋体" w:cs="Times New Roman"/>
      <w:b/>
      <w:bCs/>
      <w:kern w:val="2"/>
      <w:sz w:val="32"/>
      <w:szCs w:val="32"/>
      <w:lang w:val="en-US" w:eastAsia="zh-CN" w:bidi="ar-SA"/>
    </w:rPr>
  </w:style>
  <w:style w:type="character" w:customStyle="1" w:styleId="CharChar91">
    <w:name w:val="Char Char91"/>
    <w:rsid w:val="007F0BC6"/>
    <w:rPr>
      <w:rFonts w:ascii="Arial" w:eastAsia="黑体" w:hAnsi="Arial" w:cs="Times New Roman"/>
      <w:b/>
      <w:bCs/>
      <w:kern w:val="2"/>
      <w:sz w:val="32"/>
      <w:szCs w:val="32"/>
    </w:rPr>
  </w:style>
  <w:style w:type="paragraph" w:customStyle="1" w:styleId="aa">
    <w:name w:val="字母编号列项（一级）"/>
    <w:rsid w:val="007F0BC6"/>
    <w:pPr>
      <w:numPr>
        <w:numId w:val="13"/>
      </w:numPr>
      <w:jc w:val="both"/>
    </w:pPr>
    <w:rPr>
      <w:rFonts w:ascii="宋体"/>
      <w:sz w:val="21"/>
    </w:rPr>
  </w:style>
  <w:style w:type="character" w:styleId="afffff">
    <w:name w:val="Book Title"/>
    <w:uiPriority w:val="33"/>
    <w:qFormat/>
    <w:rsid w:val="007F0BC6"/>
    <w:rPr>
      <w:b/>
      <w:bCs/>
      <w:smallCaps/>
      <w:spacing w:val="5"/>
    </w:rPr>
  </w:style>
  <w:style w:type="table" w:customStyle="1" w:styleId="33">
    <w:name w:val="网格型3"/>
    <w:basedOn w:val="ad"/>
    <w:next w:val="afd"/>
    <w:uiPriority w:val="59"/>
    <w:rsid w:val="007F0BC6"/>
    <w:rPr>
      <w:rFonts w:ascii="Calibri" w:hAnsi="Calibri"/>
      <w:kern w:val="2"/>
      <w:sz w:val="21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4">
    <w:name w:val="无列表3"/>
    <w:next w:val="ae"/>
    <w:uiPriority w:val="99"/>
    <w:semiHidden/>
    <w:unhideWhenUsed/>
    <w:rsid w:val="007F0BC6"/>
  </w:style>
  <w:style w:type="table" w:customStyle="1" w:styleId="44">
    <w:name w:val="网格型4"/>
    <w:basedOn w:val="ad"/>
    <w:next w:val="afd"/>
    <w:uiPriority w:val="39"/>
    <w:rsid w:val="007F0BC6"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0">
    <w:name w:val="正文—内容"/>
    <w:basedOn w:val="ab"/>
    <w:rsid w:val="007F0BC6"/>
    <w:pPr>
      <w:spacing w:line="360" w:lineRule="auto"/>
      <w:ind w:firstLineChars="200" w:firstLine="200"/>
    </w:pPr>
    <w:rPr>
      <w:sz w:val="24"/>
    </w:rPr>
  </w:style>
  <w:style w:type="table" w:customStyle="1" w:styleId="53">
    <w:name w:val="网格型5"/>
    <w:basedOn w:val="ad"/>
    <w:next w:val="afd"/>
    <w:uiPriority w:val="59"/>
    <w:qFormat/>
    <w:rsid w:val="007F0BC6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无列表4"/>
    <w:next w:val="ae"/>
    <w:uiPriority w:val="99"/>
    <w:semiHidden/>
    <w:unhideWhenUsed/>
    <w:rsid w:val="007F0BC6"/>
  </w:style>
  <w:style w:type="paragraph" w:customStyle="1" w:styleId="afffff1">
    <w:name w:val="数字编号列项（二级）"/>
    <w:rsid w:val="007F0BC6"/>
    <w:pPr>
      <w:tabs>
        <w:tab w:val="num" w:pos="840"/>
      </w:tabs>
      <w:ind w:left="839" w:hanging="419"/>
      <w:jc w:val="both"/>
    </w:pPr>
    <w:rPr>
      <w:rFonts w:ascii="宋体"/>
      <w:sz w:val="21"/>
    </w:rPr>
  </w:style>
  <w:style w:type="table" w:customStyle="1" w:styleId="63">
    <w:name w:val="网格型6"/>
    <w:basedOn w:val="ad"/>
    <w:next w:val="afd"/>
    <w:uiPriority w:val="59"/>
    <w:rsid w:val="007F0BC6"/>
    <w:pPr>
      <w:jc w:val="center"/>
    </w:pPr>
    <w:rPr>
      <w:rFonts w:ascii="Calibri" w:hAnsi="Calibri"/>
      <w:kern w:val="2"/>
      <w:sz w:val="21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73">
    <w:name w:val="标题 #7_"/>
    <w:link w:val="74"/>
    <w:uiPriority w:val="99"/>
    <w:locked/>
    <w:rsid w:val="007F0BC6"/>
    <w:rPr>
      <w:rFonts w:ascii="宋体" w:cs="宋体"/>
      <w:shd w:val="clear" w:color="auto" w:fill="FFFFFF"/>
      <w:lang w:val="zh-TW" w:eastAsia="zh-TW"/>
    </w:rPr>
  </w:style>
  <w:style w:type="paragraph" w:customStyle="1" w:styleId="74">
    <w:name w:val="标题 #7"/>
    <w:basedOn w:val="ab"/>
    <w:link w:val="73"/>
    <w:uiPriority w:val="99"/>
    <w:rsid w:val="007F0BC6"/>
    <w:pPr>
      <w:shd w:val="clear" w:color="auto" w:fill="FFFFFF"/>
      <w:spacing w:line="240" w:lineRule="atLeast"/>
      <w:jc w:val="left"/>
      <w:outlineLvl w:val="6"/>
    </w:pPr>
    <w:rPr>
      <w:rFonts w:ascii="宋体" w:cs="宋体"/>
      <w:kern w:val="0"/>
      <w:sz w:val="20"/>
      <w:szCs w:val="20"/>
      <w:lang w:val="zh-TW" w:eastAsia="zh-TW"/>
    </w:rPr>
  </w:style>
  <w:style w:type="character" w:customStyle="1" w:styleId="54">
    <w:name w:val="表格标题 (5)_"/>
    <w:link w:val="55"/>
    <w:uiPriority w:val="99"/>
    <w:locked/>
    <w:rsid w:val="007F0BC6"/>
    <w:rPr>
      <w:rFonts w:ascii="宋体" w:cs="宋体"/>
      <w:szCs w:val="21"/>
      <w:shd w:val="clear" w:color="auto" w:fill="FFFFFF"/>
      <w:lang w:val="zh-TW" w:eastAsia="zh-TW"/>
    </w:rPr>
  </w:style>
  <w:style w:type="paragraph" w:customStyle="1" w:styleId="55">
    <w:name w:val="表格标题 (5)"/>
    <w:basedOn w:val="ab"/>
    <w:link w:val="54"/>
    <w:uiPriority w:val="99"/>
    <w:rsid w:val="007F0BC6"/>
    <w:pPr>
      <w:shd w:val="clear" w:color="auto" w:fill="FFFFFF"/>
      <w:spacing w:after="60" w:line="240" w:lineRule="atLeast"/>
      <w:jc w:val="left"/>
    </w:pPr>
    <w:rPr>
      <w:rFonts w:ascii="宋体" w:cs="宋体"/>
      <w:kern w:val="0"/>
      <w:sz w:val="20"/>
      <w:szCs w:val="21"/>
      <w:lang w:val="zh-TW" w:eastAsia="zh-TW"/>
    </w:rPr>
  </w:style>
  <w:style w:type="character" w:customStyle="1" w:styleId="2105pt5">
    <w:name w:val="正文文本 (2) + 10.5 pt5"/>
    <w:uiPriority w:val="99"/>
    <w:rsid w:val="007F0BC6"/>
    <w:rPr>
      <w:rFonts w:ascii="宋体" w:eastAsia="宋体" w:cs="宋体"/>
      <w:sz w:val="21"/>
      <w:szCs w:val="21"/>
      <w:u w:val="none"/>
      <w:shd w:val="clear" w:color="auto" w:fill="FFFFFF"/>
      <w:lang w:val="zh-TW" w:eastAsia="zh-TW"/>
    </w:rPr>
  </w:style>
  <w:style w:type="character" w:customStyle="1" w:styleId="2Candara">
    <w:name w:val="正文文本 (2) + Candara"/>
    <w:aliases w:val="13 pt5"/>
    <w:uiPriority w:val="99"/>
    <w:rsid w:val="007F0BC6"/>
    <w:rPr>
      <w:rFonts w:ascii="Candara" w:eastAsia="宋体" w:hAnsi="Candara" w:cs="Candara"/>
      <w:sz w:val="26"/>
      <w:szCs w:val="26"/>
      <w:u w:val="none"/>
      <w:shd w:val="clear" w:color="auto" w:fill="FFFFFF"/>
      <w:lang w:val="zh-TW" w:eastAsia="zh-TW"/>
    </w:rPr>
  </w:style>
  <w:style w:type="character" w:customStyle="1" w:styleId="620">
    <w:name w:val="标题 #6 (2)_"/>
    <w:link w:val="621"/>
    <w:uiPriority w:val="99"/>
    <w:locked/>
    <w:rsid w:val="007F0BC6"/>
    <w:rPr>
      <w:rFonts w:ascii="宋体" w:cs="宋体"/>
      <w:sz w:val="22"/>
      <w:shd w:val="clear" w:color="auto" w:fill="FFFFFF"/>
      <w:lang w:val="zh-TW" w:eastAsia="zh-TW"/>
    </w:rPr>
  </w:style>
  <w:style w:type="paragraph" w:customStyle="1" w:styleId="621">
    <w:name w:val="标题 #6 (2)"/>
    <w:basedOn w:val="ab"/>
    <w:link w:val="620"/>
    <w:uiPriority w:val="99"/>
    <w:rsid w:val="007F0BC6"/>
    <w:pPr>
      <w:shd w:val="clear" w:color="auto" w:fill="FFFFFF"/>
      <w:spacing w:after="60" w:line="240" w:lineRule="atLeast"/>
      <w:jc w:val="left"/>
      <w:outlineLvl w:val="5"/>
    </w:pPr>
    <w:rPr>
      <w:rFonts w:ascii="宋体" w:cs="宋体"/>
      <w:kern w:val="0"/>
      <w:sz w:val="22"/>
      <w:szCs w:val="20"/>
      <w:lang w:val="zh-TW" w:eastAsia="zh-TW"/>
    </w:rPr>
  </w:style>
  <w:style w:type="character" w:styleId="afffff2">
    <w:name w:val="FollowedHyperlink"/>
    <w:uiPriority w:val="99"/>
    <w:semiHidden/>
    <w:unhideWhenUsed/>
    <w:rsid w:val="007F0BC6"/>
    <w:rPr>
      <w:color w:val="954F72"/>
      <w:u w:val="single"/>
    </w:rPr>
  </w:style>
  <w:style w:type="character" w:customStyle="1" w:styleId="1Char10">
    <w:name w:val="标题 1 Char1"/>
    <w:aliases w:val="h1 Char1,1st level Char1,Section Head Char1,l1 Char1,章标题 1 Char1,featurehead Char1,标题yjm1 Char1,章节标题 Char1,Heading 0 Char1,H1 Char1,1 Char1,H11 Char1,H12 Char1,H13 Char1,H14 Char1,H15 Char1,H16 Char1,H17 Char1,PIM 1 Char1,Title1 Char1"/>
    <w:rsid w:val="007F0BC6"/>
    <w:rPr>
      <w:b/>
      <w:bCs/>
      <w:kern w:val="44"/>
      <w:sz w:val="44"/>
      <w:szCs w:val="44"/>
    </w:rPr>
  </w:style>
  <w:style w:type="character" w:customStyle="1" w:styleId="4Char1">
    <w:name w:val="标题 4 Char1"/>
    <w:aliases w:val="款标题1.1.1.1 Char1"/>
    <w:semiHidden/>
    <w:rsid w:val="007F0BC6"/>
    <w:rPr>
      <w:rFonts w:ascii="Calibri Light" w:eastAsia="宋体" w:hAnsi="Calibri Light" w:cs="Times New Roman"/>
      <w:b/>
      <w:bCs/>
      <w:sz w:val="28"/>
      <w:szCs w:val="28"/>
    </w:rPr>
  </w:style>
  <w:style w:type="character" w:customStyle="1" w:styleId="5Char1">
    <w:name w:val="标题 5 Char1"/>
    <w:aliases w:val="标题1.1.1.1.1 Char1"/>
    <w:semiHidden/>
    <w:rsid w:val="007F0BC6"/>
    <w:rPr>
      <w:b/>
      <w:bCs/>
      <w:sz w:val="28"/>
      <w:szCs w:val="28"/>
    </w:rPr>
  </w:style>
  <w:style w:type="character" w:customStyle="1" w:styleId="6Char1">
    <w:name w:val="标题 6 Char1"/>
    <w:aliases w:val="标题1.1.1.1.1.1 Char1"/>
    <w:semiHidden/>
    <w:rsid w:val="007F0BC6"/>
    <w:rPr>
      <w:rFonts w:ascii="Calibri Light" w:eastAsia="宋体" w:hAnsi="Calibri Light" w:cs="Times New Roman"/>
      <w:b/>
      <w:bCs/>
      <w:sz w:val="24"/>
      <w:szCs w:val="24"/>
    </w:rPr>
  </w:style>
  <w:style w:type="paragraph" w:styleId="afffff3">
    <w:name w:val="Normal (Web)"/>
    <w:basedOn w:val="ab"/>
    <w:uiPriority w:val="99"/>
    <w:semiHidden/>
    <w:unhideWhenUsed/>
    <w:rsid w:val="007F0BC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Char1">
    <w:name w:val="标题 7 Char1"/>
    <w:aliases w:val="项标题(1) Char1"/>
    <w:semiHidden/>
    <w:rsid w:val="007F0BC6"/>
    <w:rPr>
      <w:b/>
      <w:bCs/>
      <w:sz w:val="24"/>
      <w:szCs w:val="24"/>
    </w:rPr>
  </w:style>
  <w:style w:type="character" w:customStyle="1" w:styleId="8Char1">
    <w:name w:val="标题 8 Char1"/>
    <w:aliases w:val="目标题 1) Char1"/>
    <w:semiHidden/>
    <w:rsid w:val="007F0BC6"/>
    <w:rPr>
      <w:rFonts w:ascii="Calibri Light" w:eastAsia="宋体" w:hAnsi="Calibri Light" w:cs="Times New Roman"/>
      <w:sz w:val="24"/>
      <w:szCs w:val="24"/>
    </w:rPr>
  </w:style>
  <w:style w:type="character" w:customStyle="1" w:styleId="9Char1">
    <w:name w:val="标题 9 Char1"/>
    <w:aliases w:val="干标题(a) Char1"/>
    <w:semiHidden/>
    <w:rsid w:val="007F0BC6"/>
    <w:rPr>
      <w:rFonts w:ascii="Calibri Light" w:eastAsia="宋体" w:hAnsi="Calibri Light" w:cs="Times New Roman"/>
      <w:sz w:val="21"/>
      <w:szCs w:val="21"/>
    </w:rPr>
  </w:style>
  <w:style w:type="character" w:customStyle="1" w:styleId="Char11">
    <w:name w:val="页眉 Char1"/>
    <w:aliases w:val="h Char1"/>
    <w:uiPriority w:val="99"/>
    <w:semiHidden/>
    <w:rsid w:val="007F0BC6"/>
    <w:rPr>
      <w:sz w:val="18"/>
      <w:szCs w:val="18"/>
    </w:rPr>
  </w:style>
  <w:style w:type="character" w:customStyle="1" w:styleId="Char12">
    <w:name w:val="页脚 Char1"/>
    <w:aliases w:val="f Char1"/>
    <w:uiPriority w:val="99"/>
    <w:semiHidden/>
    <w:rsid w:val="007F0BC6"/>
    <w:rPr>
      <w:sz w:val="18"/>
      <w:szCs w:val="18"/>
    </w:rPr>
  </w:style>
  <w:style w:type="character" w:customStyle="1" w:styleId="Char20">
    <w:name w:val="正文文本 Char2"/>
    <w:aliases w:val="正文文本 Char1 Char1,正文文本 Char Char Char1,Char2 Char Char Char1,Char2 Char1 Char1"/>
    <w:semiHidden/>
    <w:rsid w:val="007F0BC6"/>
  </w:style>
  <w:style w:type="paragraph" w:styleId="TOC">
    <w:name w:val="TOC Heading"/>
    <w:basedOn w:val="1"/>
    <w:next w:val="ab"/>
    <w:uiPriority w:val="39"/>
    <w:unhideWhenUsed/>
    <w:qFormat/>
    <w:rsid w:val="007F0BC6"/>
    <w:pPr>
      <w:widowControl/>
      <w:spacing w:before="240" w:after="0" w:line="259" w:lineRule="auto"/>
      <w:jc w:val="left"/>
      <w:outlineLvl w:val="9"/>
    </w:pPr>
    <w:rPr>
      <w:rFonts w:ascii="等线 Light" w:eastAsia="等线 Light" w:hAnsi="等线 Light"/>
      <w:b w:val="0"/>
      <w:bCs w:val="0"/>
      <w:color w:val="2E74B5"/>
      <w:kern w:val="0"/>
      <w:sz w:val="32"/>
      <w:szCs w:val="32"/>
    </w:rPr>
  </w:style>
  <w:style w:type="paragraph" w:styleId="afffff4">
    <w:name w:val="Body Text First Indent"/>
    <w:basedOn w:val="afff9"/>
    <w:link w:val="afffff5"/>
    <w:uiPriority w:val="99"/>
    <w:semiHidden/>
    <w:unhideWhenUsed/>
    <w:rsid w:val="007F0BC6"/>
    <w:pPr>
      <w:ind w:firstLineChars="100" w:firstLine="420"/>
    </w:pPr>
    <w:rPr>
      <w:rFonts w:eastAsia="宋体"/>
      <w:szCs w:val="24"/>
    </w:rPr>
  </w:style>
  <w:style w:type="character" w:customStyle="1" w:styleId="afffff5">
    <w:name w:val="正文文本首行缩进 字符"/>
    <w:basedOn w:val="1a"/>
    <w:link w:val="afffff4"/>
    <w:uiPriority w:val="99"/>
    <w:semiHidden/>
    <w:rsid w:val="007F0BC6"/>
    <w:rPr>
      <w:rFonts w:eastAsia="仿宋_GB2312"/>
      <w:kern w:val="2"/>
      <w:sz w:val="21"/>
      <w:szCs w:val="24"/>
    </w:rPr>
  </w:style>
  <w:style w:type="paragraph" w:styleId="22">
    <w:name w:val="Body Text First Indent 2"/>
    <w:basedOn w:val="aff"/>
    <w:link w:val="2f"/>
    <w:uiPriority w:val="99"/>
    <w:semiHidden/>
    <w:unhideWhenUsed/>
    <w:rsid w:val="007F0BC6"/>
    <w:pPr>
      <w:ind w:firstLineChars="200" w:firstLine="420"/>
    </w:pPr>
  </w:style>
  <w:style w:type="character" w:customStyle="1" w:styleId="2f">
    <w:name w:val="正文文本首行缩进 2 字符"/>
    <w:basedOn w:val="1c"/>
    <w:link w:val="22"/>
    <w:uiPriority w:val="99"/>
    <w:semiHidden/>
    <w:rsid w:val="007F0BC6"/>
    <w:rPr>
      <w:kern w:val="2"/>
      <w:sz w:val="21"/>
      <w:szCs w:val="24"/>
    </w:rPr>
  </w:style>
  <w:style w:type="character" w:customStyle="1" w:styleId="3Char2">
    <w:name w:val="样式 标题 3 + 宋体 Char"/>
    <w:link w:val="35"/>
    <w:rsid w:val="00F92759"/>
    <w:rPr>
      <w:rFonts w:ascii="宋体" w:hAnsi="宋体"/>
      <w:bCs/>
      <w:kern w:val="2"/>
      <w:sz w:val="24"/>
      <w:szCs w:val="32"/>
    </w:rPr>
  </w:style>
  <w:style w:type="paragraph" w:customStyle="1" w:styleId="35">
    <w:name w:val="样式 标题 3 + 宋体"/>
    <w:basedOn w:val="3"/>
    <w:next w:val="3"/>
    <w:link w:val="3Char2"/>
    <w:rsid w:val="00F92759"/>
    <w:pPr>
      <w:keepNext/>
      <w:keepLines/>
      <w:widowControl w:val="0"/>
      <w:spacing w:before="0" w:beforeAutospacing="0" w:after="0" w:afterAutospacing="0" w:line="440" w:lineRule="exact"/>
      <w:jc w:val="both"/>
    </w:pPr>
    <w:rPr>
      <w:b w:val="0"/>
      <w:kern w:val="2"/>
      <w:sz w:val="24"/>
      <w:szCs w:val="32"/>
      <w:lang w:val="en-US" w:eastAsia="zh-CN"/>
    </w:rPr>
  </w:style>
  <w:style w:type="character" w:customStyle="1" w:styleId="3Char3">
    <w:name w:val="标题 3 Char"/>
    <w:uiPriority w:val="9"/>
    <w:rsid w:val="00142B2C"/>
    <w:rPr>
      <w:rFonts w:ascii="宋体" w:hAnsi="宋体" w:cs="宋体"/>
      <w:b/>
      <w:bCs/>
      <w:kern w:val="0"/>
      <w:sz w:val="27"/>
      <w:szCs w:val="27"/>
    </w:rPr>
  </w:style>
  <w:style w:type="paragraph" w:customStyle="1" w:styleId="afffff6">
    <w:basedOn w:val="aff"/>
    <w:next w:val="22"/>
    <w:rsid w:val="00142B2C"/>
    <w:pPr>
      <w:ind w:firstLineChars="200" w:firstLine="420"/>
    </w:pPr>
  </w:style>
  <w:style w:type="character" w:customStyle="1" w:styleId="Charb">
    <w:name w:val="纯文本 Char"/>
    <w:rsid w:val="00142B2C"/>
    <w:rPr>
      <w:rFonts w:ascii="宋体" w:hAnsi="Courier New" w:cs="宋体"/>
      <w:kern w:val="2"/>
      <w:sz w:val="21"/>
      <w:szCs w:val="21"/>
    </w:rPr>
  </w:style>
  <w:style w:type="character" w:customStyle="1" w:styleId="Charc">
    <w:name w:val="副标题 Char"/>
    <w:rsid w:val="00142B2C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2Char3">
    <w:name w:val="标题 2 Char"/>
    <w:uiPriority w:val="9"/>
    <w:rsid w:val="00142B2C"/>
    <w:rPr>
      <w:rFonts w:ascii="Arial" w:eastAsia="黑体" w:hAnsi="Arial"/>
      <w:b/>
      <w:bCs/>
      <w:kern w:val="2"/>
      <w:sz w:val="32"/>
      <w:szCs w:val="32"/>
    </w:rPr>
  </w:style>
  <w:style w:type="character" w:customStyle="1" w:styleId="4Char">
    <w:name w:val="标题 4 Char"/>
    <w:aliases w:val="款标题1.1.1.1 Char"/>
    <w:rsid w:val="00142B2C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aliases w:val="标题1.1.1.1.1 Char"/>
    <w:rsid w:val="00142B2C"/>
    <w:rPr>
      <w:b/>
      <w:bCs/>
      <w:kern w:val="2"/>
      <w:sz w:val="28"/>
      <w:szCs w:val="28"/>
    </w:rPr>
  </w:style>
  <w:style w:type="character" w:customStyle="1" w:styleId="6Char">
    <w:name w:val="标题 6 Char"/>
    <w:aliases w:val="标题1.1.1.1.1.1 Char"/>
    <w:rsid w:val="00142B2C"/>
    <w:rPr>
      <w:rFonts w:ascii="Arial" w:hAnsi="Arial"/>
      <w:i/>
      <w:sz w:val="22"/>
      <w:lang w:val="en-GB" w:eastAsia="de-DE"/>
    </w:rPr>
  </w:style>
  <w:style w:type="character" w:customStyle="1" w:styleId="7Char">
    <w:name w:val="标题 7 Char"/>
    <w:aliases w:val="项标题(1) Char"/>
    <w:rsid w:val="00142B2C"/>
    <w:rPr>
      <w:rFonts w:ascii="Arial" w:hAnsi="Arial"/>
      <w:lang w:val="en-GB" w:eastAsia="de-DE"/>
    </w:rPr>
  </w:style>
  <w:style w:type="character" w:customStyle="1" w:styleId="8Char">
    <w:name w:val="标题 8 Char"/>
    <w:aliases w:val="目标题 1) Char"/>
    <w:rsid w:val="00142B2C"/>
    <w:rPr>
      <w:rFonts w:ascii="Arial" w:hAnsi="Arial"/>
      <w:i/>
      <w:lang w:val="en-GB" w:eastAsia="de-DE"/>
    </w:rPr>
  </w:style>
  <w:style w:type="character" w:customStyle="1" w:styleId="9Char">
    <w:name w:val="标题 9 Char"/>
    <w:aliases w:val="干标题(a) Char"/>
    <w:rsid w:val="00142B2C"/>
    <w:rPr>
      <w:rFonts w:ascii="Arial" w:hAnsi="Arial"/>
      <w:i/>
      <w:sz w:val="18"/>
      <w:lang w:val="en-GB" w:eastAsia="de-DE"/>
    </w:rPr>
  </w:style>
  <w:style w:type="character" w:customStyle="1" w:styleId="Chard">
    <w:name w:val="文档结构图 Char"/>
    <w:uiPriority w:val="99"/>
    <w:semiHidden/>
    <w:rsid w:val="00142B2C"/>
    <w:rPr>
      <w:rFonts w:ascii="宋体"/>
      <w:sz w:val="18"/>
      <w:szCs w:val="18"/>
    </w:rPr>
  </w:style>
  <w:style w:type="character" w:customStyle="1" w:styleId="z-Char">
    <w:name w:val="z-窗体底端 Char"/>
    <w:uiPriority w:val="99"/>
    <w:semiHidden/>
    <w:rsid w:val="00142B2C"/>
    <w:rPr>
      <w:rFonts w:ascii="Arial" w:hAnsi="Arial" w:cs="Arial"/>
      <w:vanish/>
      <w:sz w:val="16"/>
      <w:szCs w:val="16"/>
    </w:rPr>
  </w:style>
  <w:style w:type="character" w:customStyle="1" w:styleId="z-Char0">
    <w:name w:val="z-窗体顶端 Char"/>
    <w:uiPriority w:val="99"/>
    <w:rsid w:val="00142B2C"/>
    <w:rPr>
      <w:rFonts w:ascii="Arial" w:hAnsi="Arial" w:cs="Arial"/>
      <w:vanish/>
      <w:sz w:val="16"/>
      <w:szCs w:val="16"/>
    </w:rPr>
  </w:style>
  <w:style w:type="character" w:customStyle="1" w:styleId="2Char4">
    <w:name w:val="正文文本缩进 2 Char"/>
    <w:rsid w:val="00142B2C"/>
    <w:rPr>
      <w:kern w:val="2"/>
      <w:sz w:val="21"/>
      <w:szCs w:val="24"/>
    </w:rPr>
  </w:style>
  <w:style w:type="character" w:customStyle="1" w:styleId="2Char5">
    <w:name w:val="正文文本 2 Char"/>
    <w:rsid w:val="00142B2C"/>
    <w:rPr>
      <w:kern w:val="2"/>
      <w:sz w:val="21"/>
      <w:szCs w:val="24"/>
    </w:rPr>
  </w:style>
  <w:style w:type="character" w:customStyle="1" w:styleId="Chare">
    <w:name w:val="日期 Char"/>
    <w:rsid w:val="00142B2C"/>
    <w:rPr>
      <w:kern w:val="2"/>
      <w:sz w:val="21"/>
      <w:szCs w:val="24"/>
    </w:rPr>
  </w:style>
  <w:style w:type="character" w:customStyle="1" w:styleId="Charf">
    <w:name w:val="列表接续 Char"/>
    <w:rsid w:val="00142B2C"/>
    <w:rPr>
      <w:rFonts w:eastAsia="仿宋_GB2312"/>
      <w:kern w:val="2"/>
      <w:sz w:val="21"/>
      <w:szCs w:val="18"/>
    </w:rPr>
  </w:style>
  <w:style w:type="character" w:customStyle="1" w:styleId="Charf0">
    <w:name w:val="正文文本 Char"/>
    <w:aliases w:val="正文文本 Char1 Char,正文文本 Char Char Char, Char2 Char Char Char, Char2 Char1 Char,Char2 Char Char Char,Char2 Char1 Char"/>
    <w:rsid w:val="00142B2C"/>
    <w:rPr>
      <w:rFonts w:eastAsia="仿宋_GB2312"/>
      <w:kern w:val="2"/>
      <w:sz w:val="21"/>
      <w:szCs w:val="18"/>
    </w:rPr>
  </w:style>
  <w:style w:type="character" w:customStyle="1" w:styleId="Charf1">
    <w:name w:val="正文文本缩进 Char"/>
    <w:rsid w:val="00142B2C"/>
    <w:rPr>
      <w:kern w:val="2"/>
      <w:sz w:val="21"/>
      <w:szCs w:val="24"/>
    </w:rPr>
  </w:style>
  <w:style w:type="character" w:customStyle="1" w:styleId="Charf2">
    <w:name w:val="标题 Char"/>
    <w:rsid w:val="00142B2C"/>
    <w:rPr>
      <w:rFonts w:ascii="Cambria" w:hAnsi="Cambria"/>
      <w:b/>
      <w:bCs/>
      <w:kern w:val="2"/>
      <w:sz w:val="32"/>
      <w:szCs w:val="32"/>
    </w:rPr>
  </w:style>
  <w:style w:type="character" w:customStyle="1" w:styleId="Charf3">
    <w:name w:val="脚注文本 Char"/>
    <w:rsid w:val="00142B2C"/>
    <w:rPr>
      <w:kern w:val="2"/>
      <w:sz w:val="18"/>
      <w:szCs w:val="18"/>
    </w:rPr>
  </w:style>
  <w:style w:type="character" w:customStyle="1" w:styleId="HTMLChar">
    <w:name w:val="HTML 预设格式 Char"/>
    <w:rsid w:val="00142B2C"/>
    <w:rPr>
      <w:rFonts w:ascii="Arial" w:hAnsi="Arial" w:cs="Arial"/>
      <w:sz w:val="21"/>
      <w:szCs w:val="21"/>
    </w:rPr>
  </w:style>
  <w:style w:type="paragraph" w:customStyle="1" w:styleId="MyText4Size">
    <w:name w:val="MyText4Size"/>
    <w:basedOn w:val="ab"/>
    <w:link w:val="MyText4SizeChar"/>
    <w:qFormat/>
    <w:rsid w:val="00142B2C"/>
    <w:rPr>
      <w:b/>
      <w:szCs w:val="20"/>
    </w:rPr>
  </w:style>
  <w:style w:type="character" w:customStyle="1" w:styleId="MyText4SizeChar">
    <w:name w:val="MyText4Size Char"/>
    <w:link w:val="MyText4Size"/>
    <w:rsid w:val="00142B2C"/>
    <w:rPr>
      <w:b/>
      <w:kern w:val="2"/>
      <w:sz w:val="21"/>
    </w:rPr>
  </w:style>
  <w:style w:type="paragraph" w:customStyle="1" w:styleId="font5">
    <w:name w:val="font5"/>
    <w:basedOn w:val="ab"/>
    <w:rsid w:val="00142B2C"/>
    <w:pPr>
      <w:widowControl/>
      <w:spacing w:before="100" w:beforeAutospacing="1" w:after="100" w:afterAutospacing="1"/>
      <w:jc w:val="left"/>
    </w:pPr>
    <w:rPr>
      <w:color w:val="000000"/>
      <w:kern w:val="0"/>
      <w:sz w:val="20"/>
      <w:szCs w:val="20"/>
    </w:rPr>
  </w:style>
  <w:style w:type="paragraph" w:customStyle="1" w:styleId="xl67">
    <w:name w:val="xl67"/>
    <w:basedOn w:val="ab"/>
    <w:rsid w:val="00142B2C"/>
    <w:pPr>
      <w:widowControl/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68">
    <w:name w:val="xl68"/>
    <w:basedOn w:val="ab"/>
    <w:rsid w:val="00142B2C"/>
    <w:pPr>
      <w:widowControl/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</w:pPr>
    <w:rPr>
      <w:color w:val="000000"/>
      <w:kern w:val="0"/>
      <w:sz w:val="20"/>
      <w:szCs w:val="20"/>
    </w:rPr>
  </w:style>
  <w:style w:type="paragraph" w:customStyle="1" w:styleId="xl69">
    <w:name w:val="xl69"/>
    <w:basedOn w:val="ab"/>
    <w:rsid w:val="00142B2C"/>
    <w:pPr>
      <w:widowControl/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70">
    <w:name w:val="xl70"/>
    <w:basedOn w:val="ab"/>
    <w:rsid w:val="00142B2C"/>
    <w:pPr>
      <w:widowControl/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xl71">
    <w:name w:val="xl71"/>
    <w:basedOn w:val="ab"/>
    <w:rsid w:val="00142B2C"/>
    <w:pPr>
      <w:widowControl/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</w:pPr>
    <w:rPr>
      <w:color w:val="FF0000"/>
      <w:kern w:val="0"/>
      <w:sz w:val="20"/>
      <w:szCs w:val="20"/>
    </w:rPr>
  </w:style>
  <w:style w:type="paragraph" w:customStyle="1" w:styleId="xl72">
    <w:name w:val="xl72"/>
    <w:basedOn w:val="ab"/>
    <w:rsid w:val="00142B2C"/>
    <w:pPr>
      <w:widowControl/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</w:pPr>
    <w:rPr>
      <w:color w:val="000000"/>
      <w:kern w:val="0"/>
      <w:sz w:val="20"/>
      <w:szCs w:val="20"/>
    </w:rPr>
  </w:style>
  <w:style w:type="paragraph" w:customStyle="1" w:styleId="xl73">
    <w:name w:val="xl73"/>
    <w:basedOn w:val="ab"/>
    <w:rsid w:val="00142B2C"/>
    <w:pPr>
      <w:widowControl/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</w:pPr>
    <w:rPr>
      <w:color w:val="FF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6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</Pages>
  <Words>888</Words>
  <Characters>1137</Characters>
  <Application>Microsoft Office Word</Application>
  <DocSecurity>0</DocSecurity>
  <Lines>227</Lines>
  <Paragraphs>184</Paragraphs>
  <ScaleCrop>false</ScaleCrop>
  <Company>China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贺</dc:creator>
  <cp:lastModifiedBy>Huang Huang</cp:lastModifiedBy>
  <cp:revision>23</cp:revision>
  <dcterms:created xsi:type="dcterms:W3CDTF">2026-05-18T01:34:00Z</dcterms:created>
  <dcterms:modified xsi:type="dcterms:W3CDTF">2026-08-09T10:30:00Z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